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625" w:rsidRDefault="00494625" w:rsidP="006108E1">
      <w:pPr>
        <w:rPr>
          <w:b/>
          <w:sz w:val="28"/>
          <w:szCs w:val="28"/>
        </w:rPr>
      </w:pPr>
    </w:p>
    <w:p w:rsidR="00494625" w:rsidRDefault="00494625" w:rsidP="006108E1">
      <w:pPr>
        <w:rPr>
          <w:b/>
          <w:sz w:val="28"/>
          <w:szCs w:val="28"/>
        </w:rPr>
      </w:pPr>
    </w:p>
    <w:p w:rsidR="007F5289" w:rsidRDefault="00E518C4" w:rsidP="006108E1">
      <w:pPr>
        <w:rPr>
          <w:b/>
          <w:sz w:val="28"/>
          <w:szCs w:val="28"/>
        </w:rPr>
      </w:pPr>
      <w:r w:rsidRPr="006108E1">
        <w:rPr>
          <w:b/>
          <w:sz w:val="28"/>
          <w:szCs w:val="28"/>
        </w:rPr>
        <w:t>Урок по теме: « НТР И МХ».</w:t>
      </w:r>
      <w:r w:rsidR="007F5289">
        <w:rPr>
          <w:b/>
          <w:sz w:val="28"/>
          <w:szCs w:val="28"/>
        </w:rPr>
        <w:t xml:space="preserve"> </w:t>
      </w:r>
      <w:r w:rsidRPr="006108E1">
        <w:rPr>
          <w:b/>
          <w:sz w:val="28"/>
          <w:szCs w:val="28"/>
        </w:rPr>
        <w:t>1</w:t>
      </w:r>
      <w:r w:rsidR="00260649" w:rsidRPr="006108E1">
        <w:rPr>
          <w:b/>
          <w:sz w:val="28"/>
          <w:szCs w:val="28"/>
        </w:rPr>
        <w:t>0 класс</w:t>
      </w:r>
    </w:p>
    <w:p w:rsidR="000849EA" w:rsidRPr="00AC165D" w:rsidRDefault="00AC165D" w:rsidP="006108E1">
      <w:pPr>
        <w:rPr>
          <w:b/>
          <w:sz w:val="40"/>
          <w:szCs w:val="40"/>
          <w:u w:val="single"/>
        </w:rPr>
      </w:pPr>
      <w:r>
        <w:rPr>
          <w:b/>
          <w:sz w:val="28"/>
          <w:szCs w:val="28"/>
        </w:rPr>
        <w:t xml:space="preserve"> </w:t>
      </w:r>
      <w:r w:rsidRPr="00AC165D">
        <w:rPr>
          <w:b/>
          <w:sz w:val="40"/>
          <w:szCs w:val="40"/>
          <w:u w:val="single"/>
        </w:rPr>
        <w:t>(слайд № 1)</w:t>
      </w:r>
    </w:p>
    <w:p w:rsidR="00260649" w:rsidRPr="006108E1" w:rsidRDefault="00260649" w:rsidP="006108E1">
      <w:pPr>
        <w:rPr>
          <w:sz w:val="28"/>
          <w:szCs w:val="28"/>
        </w:rPr>
      </w:pPr>
    </w:p>
    <w:p w:rsidR="00716448" w:rsidRPr="007B4EAC" w:rsidRDefault="00260649" w:rsidP="006108E1">
      <w:pPr>
        <w:rPr>
          <w:sz w:val="28"/>
          <w:szCs w:val="28"/>
          <w:u w:val="single"/>
        </w:rPr>
      </w:pPr>
      <w:r w:rsidRPr="007B4EAC">
        <w:rPr>
          <w:sz w:val="28"/>
          <w:szCs w:val="28"/>
          <w:u w:val="single"/>
        </w:rPr>
        <w:t>Цели:</w:t>
      </w:r>
      <w:r w:rsidR="00716448" w:rsidRPr="007B4EAC">
        <w:rPr>
          <w:sz w:val="28"/>
          <w:szCs w:val="28"/>
          <w:u w:val="single"/>
        </w:rPr>
        <w:t xml:space="preserve"> </w:t>
      </w:r>
    </w:p>
    <w:p w:rsidR="00260649" w:rsidRPr="007B4EAC" w:rsidRDefault="00716448" w:rsidP="006108E1">
      <w:pPr>
        <w:pStyle w:val="a7"/>
        <w:numPr>
          <w:ilvl w:val="0"/>
          <w:numId w:val="3"/>
        </w:numPr>
        <w:ind w:left="0" w:firstLine="0"/>
        <w:rPr>
          <w:rFonts w:ascii="Times New Roman" w:hAnsi="Times New Roman"/>
          <w:sz w:val="28"/>
          <w:szCs w:val="28"/>
        </w:rPr>
      </w:pPr>
      <w:r w:rsidRPr="007B4EAC">
        <w:rPr>
          <w:rFonts w:ascii="Times New Roman" w:hAnsi="Times New Roman"/>
          <w:sz w:val="28"/>
          <w:szCs w:val="28"/>
        </w:rPr>
        <w:t>Получить обратную связь, которая выражается в структурной упорядоченности и направлении всех видов деятельности, всех субъектов учебного процесса на достижение планируемых результатов и принятия оперативных решений по ситуации через организацию системы контроля, сбора, обработки информации, представляющей собой совокупность показателей для анализа, прогноза и моделирования учебного процесса, направленного на достижение поставленных целей.</w:t>
      </w:r>
    </w:p>
    <w:p w:rsidR="00716448" w:rsidRPr="007B4EAC" w:rsidRDefault="00716448" w:rsidP="006108E1">
      <w:pPr>
        <w:rPr>
          <w:sz w:val="28"/>
          <w:szCs w:val="28"/>
        </w:rPr>
      </w:pPr>
      <w:r w:rsidRPr="007B4EAC">
        <w:rPr>
          <w:sz w:val="28"/>
          <w:szCs w:val="28"/>
          <w:u w:val="single"/>
        </w:rPr>
        <w:t>Методы и формы</w:t>
      </w:r>
      <w:r w:rsidRPr="007B4EAC">
        <w:rPr>
          <w:sz w:val="28"/>
          <w:szCs w:val="28"/>
        </w:rPr>
        <w:t>: стандартизированные письменные и устные работы, практическая работа, самоанализ и самооценка, наблюдение. Система оценивания носи</w:t>
      </w:r>
      <w:r w:rsidR="00EB5F24" w:rsidRPr="007B4EAC">
        <w:rPr>
          <w:sz w:val="28"/>
          <w:szCs w:val="28"/>
        </w:rPr>
        <w:t>т комплексный характер, позволяет</w:t>
      </w:r>
      <w:r w:rsidRPr="007B4EAC">
        <w:rPr>
          <w:sz w:val="28"/>
          <w:szCs w:val="28"/>
        </w:rPr>
        <w:t xml:space="preserve"> вести оценку предметных, </w:t>
      </w:r>
      <w:proofErr w:type="spellStart"/>
      <w:r w:rsidRPr="007B4EAC">
        <w:rPr>
          <w:sz w:val="28"/>
          <w:szCs w:val="28"/>
        </w:rPr>
        <w:t>метапредметных</w:t>
      </w:r>
      <w:proofErr w:type="spellEnd"/>
      <w:r w:rsidRPr="007B4EAC">
        <w:rPr>
          <w:sz w:val="28"/>
          <w:szCs w:val="28"/>
        </w:rPr>
        <w:t xml:space="preserve"> и лич</w:t>
      </w:r>
      <w:r w:rsidR="00EB5F24" w:rsidRPr="007B4EAC">
        <w:rPr>
          <w:sz w:val="28"/>
          <w:szCs w:val="28"/>
        </w:rPr>
        <w:t>ностных результатов образования, динамики</w:t>
      </w:r>
      <w:r w:rsidR="00773AC5" w:rsidRPr="007B4EAC">
        <w:rPr>
          <w:sz w:val="28"/>
          <w:szCs w:val="28"/>
        </w:rPr>
        <w:t xml:space="preserve"> учебных достижений учащихся.</w:t>
      </w:r>
    </w:p>
    <w:p w:rsidR="00773AC5" w:rsidRPr="007B4EAC" w:rsidRDefault="00EB5F24" w:rsidP="006108E1">
      <w:pPr>
        <w:rPr>
          <w:sz w:val="28"/>
          <w:szCs w:val="28"/>
        </w:rPr>
      </w:pPr>
      <w:r w:rsidRPr="007B4EAC">
        <w:rPr>
          <w:sz w:val="28"/>
          <w:szCs w:val="28"/>
          <w:u w:val="single"/>
        </w:rPr>
        <w:t>Ключевые слова темы</w:t>
      </w:r>
      <w:r w:rsidRPr="007B4EAC">
        <w:rPr>
          <w:sz w:val="28"/>
          <w:szCs w:val="28"/>
        </w:rPr>
        <w:t>: НТР, МХ, МГРТ, отрасль международной специализации, международная экономическая интеграция, глобализация, ТНК, глобальная ТНК, глобальный город.</w:t>
      </w:r>
    </w:p>
    <w:p w:rsidR="00716448" w:rsidRPr="007B4EAC" w:rsidRDefault="00773AC5" w:rsidP="006108E1">
      <w:pPr>
        <w:rPr>
          <w:b/>
          <w:sz w:val="28"/>
          <w:szCs w:val="28"/>
          <w:u w:val="single"/>
        </w:rPr>
      </w:pPr>
      <w:r w:rsidRPr="007B4EAC">
        <w:rPr>
          <w:b/>
          <w:sz w:val="28"/>
          <w:szCs w:val="28"/>
          <w:u w:val="single"/>
        </w:rPr>
        <w:t>Вводная часть урока.</w:t>
      </w:r>
    </w:p>
    <w:p w:rsidR="002A7978" w:rsidRPr="007B4EAC" w:rsidRDefault="002A7978" w:rsidP="006108E1">
      <w:pPr>
        <w:rPr>
          <w:sz w:val="28"/>
          <w:szCs w:val="28"/>
        </w:rPr>
      </w:pPr>
      <w:r w:rsidRPr="007B4EAC">
        <w:rPr>
          <w:sz w:val="28"/>
          <w:szCs w:val="28"/>
        </w:rPr>
        <w:t>Приветствие.</w:t>
      </w:r>
    </w:p>
    <w:p w:rsidR="00154A4E" w:rsidRPr="007B4EAC" w:rsidRDefault="00154A4E" w:rsidP="006108E1">
      <w:pPr>
        <w:rPr>
          <w:sz w:val="28"/>
          <w:szCs w:val="28"/>
        </w:rPr>
      </w:pPr>
      <w:r w:rsidRPr="007B4EAC">
        <w:rPr>
          <w:sz w:val="28"/>
          <w:szCs w:val="28"/>
        </w:rPr>
        <w:t xml:space="preserve"> </w:t>
      </w:r>
      <w:r w:rsidR="005A54D5" w:rsidRPr="007B4EAC">
        <w:rPr>
          <w:sz w:val="28"/>
          <w:szCs w:val="28"/>
        </w:rPr>
        <w:t xml:space="preserve">- </w:t>
      </w:r>
      <w:r w:rsidR="002A7978" w:rsidRPr="007B4EAC">
        <w:rPr>
          <w:sz w:val="28"/>
          <w:szCs w:val="28"/>
        </w:rPr>
        <w:t>О</w:t>
      </w:r>
      <w:r w:rsidR="00773AC5" w:rsidRPr="007B4EAC">
        <w:rPr>
          <w:sz w:val="28"/>
          <w:szCs w:val="28"/>
        </w:rPr>
        <w:t>ткройте стр.</w:t>
      </w:r>
      <w:r w:rsidR="00C23C31" w:rsidRPr="007B4EAC">
        <w:rPr>
          <w:sz w:val="28"/>
          <w:szCs w:val="28"/>
        </w:rPr>
        <w:t>98 в учебнике. Просмотрите содержание темы № 4</w:t>
      </w:r>
      <w:r w:rsidR="00EB5F24" w:rsidRPr="007B4EAC">
        <w:rPr>
          <w:sz w:val="28"/>
          <w:szCs w:val="28"/>
        </w:rPr>
        <w:t xml:space="preserve"> « НТР и МХ». Тема нами изучена в части НТР И МХ.</w:t>
      </w:r>
      <w:r w:rsidR="00C23C31" w:rsidRPr="007B4EAC">
        <w:rPr>
          <w:sz w:val="28"/>
          <w:szCs w:val="28"/>
        </w:rPr>
        <w:t xml:space="preserve"> </w:t>
      </w:r>
    </w:p>
    <w:p w:rsidR="00154A4E" w:rsidRPr="007B4EAC" w:rsidRDefault="00154A4E" w:rsidP="006108E1">
      <w:pPr>
        <w:rPr>
          <w:sz w:val="28"/>
          <w:szCs w:val="28"/>
        </w:rPr>
      </w:pPr>
      <w:r w:rsidRPr="007B4EAC">
        <w:rPr>
          <w:sz w:val="28"/>
          <w:szCs w:val="28"/>
        </w:rPr>
        <w:t xml:space="preserve">- </w:t>
      </w:r>
      <w:r w:rsidR="00C23C31" w:rsidRPr="007B4EAC">
        <w:rPr>
          <w:sz w:val="28"/>
          <w:szCs w:val="28"/>
        </w:rPr>
        <w:t>Есть ли уверенность у каждого из вас, что вы усвоили хорошо данную тему? (нет уверенности).</w:t>
      </w:r>
    </w:p>
    <w:p w:rsidR="00154A4E" w:rsidRPr="007B4EAC" w:rsidRDefault="00154A4E" w:rsidP="006108E1">
      <w:pPr>
        <w:rPr>
          <w:sz w:val="28"/>
          <w:szCs w:val="28"/>
        </w:rPr>
      </w:pPr>
      <w:r w:rsidRPr="007B4EAC">
        <w:rPr>
          <w:sz w:val="28"/>
          <w:szCs w:val="28"/>
        </w:rPr>
        <w:t xml:space="preserve">- </w:t>
      </w:r>
      <w:r w:rsidR="00C23C31" w:rsidRPr="007B4EAC">
        <w:rPr>
          <w:sz w:val="28"/>
          <w:szCs w:val="28"/>
        </w:rPr>
        <w:t xml:space="preserve"> Тогда какая задача вытекает</w:t>
      </w:r>
      <w:r w:rsidR="00741756" w:rsidRPr="007B4EAC">
        <w:rPr>
          <w:sz w:val="28"/>
          <w:szCs w:val="28"/>
        </w:rPr>
        <w:t xml:space="preserve"> из этого заключения? (оценить результаты образования по теме, найти отклонения и внести корректировку)</w:t>
      </w:r>
      <w:r w:rsidR="00EF18C2" w:rsidRPr="007B4EAC">
        <w:rPr>
          <w:sz w:val="28"/>
          <w:szCs w:val="28"/>
        </w:rPr>
        <w:t xml:space="preserve">. </w:t>
      </w:r>
    </w:p>
    <w:p w:rsidR="00773AC5" w:rsidRPr="007B4EAC" w:rsidRDefault="00154A4E" w:rsidP="006108E1">
      <w:pPr>
        <w:rPr>
          <w:sz w:val="28"/>
          <w:szCs w:val="28"/>
        </w:rPr>
      </w:pPr>
      <w:r w:rsidRPr="007B4EAC">
        <w:rPr>
          <w:sz w:val="28"/>
          <w:szCs w:val="28"/>
        </w:rPr>
        <w:t xml:space="preserve">- </w:t>
      </w:r>
      <w:r w:rsidR="00EF18C2" w:rsidRPr="007B4EAC">
        <w:rPr>
          <w:sz w:val="28"/>
          <w:szCs w:val="28"/>
        </w:rPr>
        <w:t>Так уж важно знать, уметь рассуждать по этой теме?</w:t>
      </w:r>
      <w:r w:rsidR="009B6895" w:rsidRPr="007B4EAC">
        <w:rPr>
          <w:sz w:val="28"/>
          <w:szCs w:val="28"/>
        </w:rPr>
        <w:t xml:space="preserve"> (В</w:t>
      </w:r>
      <w:r w:rsidRPr="007B4EAC">
        <w:rPr>
          <w:sz w:val="28"/>
          <w:szCs w:val="28"/>
        </w:rPr>
        <w:t>ажно. Каждый из на</w:t>
      </w:r>
      <w:r w:rsidR="007B4EAC" w:rsidRPr="007B4EAC">
        <w:rPr>
          <w:sz w:val="28"/>
          <w:szCs w:val="28"/>
        </w:rPr>
        <w:t>с испытывает на себе влияние НТР</w:t>
      </w:r>
      <w:r w:rsidRPr="007B4EAC">
        <w:rPr>
          <w:sz w:val="28"/>
          <w:szCs w:val="28"/>
        </w:rPr>
        <w:t xml:space="preserve">. Мы должны знать </w:t>
      </w:r>
      <w:r w:rsidR="00495F9E">
        <w:rPr>
          <w:sz w:val="28"/>
          <w:szCs w:val="28"/>
        </w:rPr>
        <w:t xml:space="preserve">изменяющийся мир. </w:t>
      </w:r>
      <w:proofErr w:type="gramStart"/>
      <w:r w:rsidR="00495F9E">
        <w:rPr>
          <w:sz w:val="28"/>
          <w:szCs w:val="28"/>
        </w:rPr>
        <w:t xml:space="preserve">Нам дальше мир </w:t>
      </w:r>
      <w:r w:rsidRPr="007B4EAC">
        <w:rPr>
          <w:sz w:val="28"/>
          <w:szCs w:val="28"/>
        </w:rPr>
        <w:t>совершенствовать).</w:t>
      </w:r>
      <w:proofErr w:type="gramEnd"/>
    </w:p>
    <w:p w:rsidR="00AC165D" w:rsidRPr="007B4EAC" w:rsidRDefault="007B4EAC" w:rsidP="006108E1">
      <w:pPr>
        <w:rPr>
          <w:sz w:val="28"/>
          <w:szCs w:val="28"/>
        </w:rPr>
      </w:pPr>
      <w:r w:rsidRPr="007B4EAC">
        <w:rPr>
          <w:sz w:val="28"/>
          <w:szCs w:val="28"/>
        </w:rPr>
        <w:t xml:space="preserve">- </w:t>
      </w:r>
      <w:r w:rsidR="00C9122B" w:rsidRPr="007B4EAC">
        <w:rPr>
          <w:sz w:val="28"/>
          <w:szCs w:val="28"/>
        </w:rPr>
        <w:t>Сегодня на уроке</w:t>
      </w:r>
      <w:r w:rsidR="00FC6EF9" w:rsidRPr="007B4EAC">
        <w:rPr>
          <w:sz w:val="28"/>
          <w:szCs w:val="28"/>
        </w:rPr>
        <w:t>, осуществляя работу, каждый из вас  получит</w:t>
      </w:r>
      <w:r w:rsidR="00154A4E" w:rsidRPr="007B4EAC">
        <w:rPr>
          <w:sz w:val="28"/>
          <w:szCs w:val="28"/>
        </w:rPr>
        <w:t xml:space="preserve"> результат. У каждого свой результат, который будет о</w:t>
      </w:r>
      <w:r w:rsidR="00495F9E">
        <w:rPr>
          <w:sz w:val="28"/>
          <w:szCs w:val="28"/>
        </w:rPr>
        <w:t>тображаться на листе самооценки</w:t>
      </w:r>
      <w:r w:rsidR="00152698" w:rsidRPr="007B4EAC">
        <w:rPr>
          <w:sz w:val="28"/>
          <w:szCs w:val="28"/>
        </w:rPr>
        <w:t>.</w:t>
      </w:r>
    </w:p>
    <w:p w:rsidR="00AC165D" w:rsidRPr="007B4EAC" w:rsidRDefault="00AC165D" w:rsidP="006108E1">
      <w:pPr>
        <w:rPr>
          <w:b/>
          <w:sz w:val="40"/>
          <w:szCs w:val="40"/>
          <w:u w:val="single"/>
        </w:rPr>
      </w:pPr>
      <w:r w:rsidRPr="007B4EAC">
        <w:rPr>
          <w:b/>
          <w:sz w:val="40"/>
          <w:szCs w:val="40"/>
          <w:u w:val="single"/>
        </w:rPr>
        <w:t>(слайд № 2-лист самооценки)</w:t>
      </w:r>
    </w:p>
    <w:p w:rsidR="00154A4E" w:rsidRPr="007B4EAC" w:rsidRDefault="00FC6EF9" w:rsidP="006108E1">
      <w:pPr>
        <w:rPr>
          <w:sz w:val="28"/>
          <w:szCs w:val="28"/>
        </w:rPr>
      </w:pPr>
      <w:r w:rsidRPr="007B4EAC">
        <w:rPr>
          <w:sz w:val="28"/>
          <w:szCs w:val="28"/>
        </w:rPr>
        <w:t>(</w:t>
      </w:r>
      <w:proofErr w:type="gramStart"/>
      <w:r w:rsidRPr="007B4EAC">
        <w:rPr>
          <w:sz w:val="28"/>
          <w:szCs w:val="28"/>
        </w:rPr>
        <w:t>комментарий содержания</w:t>
      </w:r>
      <w:proofErr w:type="gramEnd"/>
      <w:r w:rsidRPr="007B4EAC">
        <w:rPr>
          <w:sz w:val="28"/>
          <w:szCs w:val="28"/>
        </w:rPr>
        <w:t xml:space="preserve"> листа самооценки: по ходу урока, вы записываете ответы и коротко записываете недочеты –</w:t>
      </w:r>
      <w:r w:rsidR="00C9122B" w:rsidRPr="007B4EAC">
        <w:rPr>
          <w:sz w:val="28"/>
          <w:szCs w:val="28"/>
        </w:rPr>
        <w:t xml:space="preserve"> </w:t>
      </w:r>
      <w:r w:rsidRPr="007B4EAC">
        <w:rPr>
          <w:sz w:val="28"/>
          <w:szCs w:val="28"/>
        </w:rPr>
        <w:t>знаю, не точно, не знаю).</w:t>
      </w:r>
    </w:p>
    <w:p w:rsidR="00152698" w:rsidRPr="007B4EAC" w:rsidRDefault="007B4EAC" w:rsidP="00152698">
      <w:pPr>
        <w:pStyle w:val="ab"/>
        <w:spacing w:before="0" w:beforeAutospacing="0" w:after="0" w:afterAutospacing="0"/>
      </w:pPr>
      <w:r>
        <w:lastRenderedPageBreak/>
        <w:t>Высокомотивированные учащие</w:t>
      </w:r>
      <w:r w:rsidR="00152698" w:rsidRPr="007B4EAC">
        <w:t xml:space="preserve">ся получают </w:t>
      </w:r>
      <w:proofErr w:type="spellStart"/>
      <w:r w:rsidR="00152698" w:rsidRPr="007B4EAC">
        <w:t>кроссенс</w:t>
      </w:r>
      <w:proofErr w:type="spellEnd"/>
      <w:r w:rsidR="00152698" w:rsidRPr="007B4EAC">
        <w:t xml:space="preserve">, </w:t>
      </w:r>
      <w:r w:rsidR="00495F9E">
        <w:t xml:space="preserve"> </w:t>
      </w:r>
      <w:proofErr w:type="gramStart"/>
      <w:r w:rsidR="00152698" w:rsidRPr="007B4EAC">
        <w:t>который</w:t>
      </w:r>
      <w:proofErr w:type="gramEnd"/>
      <w:r w:rsidR="00152698" w:rsidRPr="007B4EAC">
        <w:t xml:space="preserve"> они должны прочитать после </w:t>
      </w:r>
      <w:r w:rsidR="00152698" w:rsidRPr="007B4EAC">
        <w:rPr>
          <w:lang w:val="en-US"/>
        </w:rPr>
        <w:t>I</w:t>
      </w:r>
      <w:r w:rsidR="00152698" w:rsidRPr="007B4EAC">
        <w:t xml:space="preserve"> этапа урока.</w:t>
      </w:r>
    </w:p>
    <w:p w:rsidR="00152698" w:rsidRDefault="00152698" w:rsidP="006108E1">
      <w:pPr>
        <w:rPr>
          <w:sz w:val="28"/>
          <w:szCs w:val="28"/>
        </w:rPr>
      </w:pPr>
    </w:p>
    <w:p w:rsidR="00495F9E" w:rsidRPr="007B4EAC" w:rsidRDefault="00495F9E" w:rsidP="006108E1">
      <w:pPr>
        <w:rPr>
          <w:sz w:val="28"/>
          <w:szCs w:val="28"/>
        </w:rPr>
      </w:pPr>
    </w:p>
    <w:p w:rsidR="00154A4E" w:rsidRPr="007B4EAC" w:rsidRDefault="00154A4E" w:rsidP="00716448">
      <w:pPr>
        <w:ind w:left="360"/>
      </w:pPr>
    </w:p>
    <w:tbl>
      <w:tblPr>
        <w:tblStyle w:val="aa"/>
        <w:tblW w:w="0" w:type="auto"/>
        <w:tblInd w:w="1133" w:type="dxa"/>
        <w:tblLayout w:type="fixed"/>
        <w:tblLook w:val="04A0" w:firstRow="1" w:lastRow="0" w:firstColumn="1" w:lastColumn="0" w:noHBand="0" w:noVBand="1"/>
      </w:tblPr>
      <w:tblGrid>
        <w:gridCol w:w="993"/>
        <w:gridCol w:w="2520"/>
        <w:gridCol w:w="32"/>
        <w:gridCol w:w="4768"/>
        <w:gridCol w:w="51"/>
        <w:gridCol w:w="1950"/>
      </w:tblGrid>
      <w:tr w:rsidR="00495F9E" w:rsidRPr="0068165C" w:rsidTr="00495F9E">
        <w:tc>
          <w:tcPr>
            <w:tcW w:w="993" w:type="dxa"/>
          </w:tcPr>
          <w:p w:rsidR="00495F9E" w:rsidRPr="0068165C" w:rsidRDefault="00495F9E" w:rsidP="00E118C4">
            <w:pPr>
              <w:rPr>
                <w:b/>
              </w:rPr>
            </w:pPr>
            <w:r w:rsidRPr="0068165C">
              <w:rPr>
                <w:b/>
              </w:rPr>
              <w:t xml:space="preserve">№ </w:t>
            </w:r>
            <w:proofErr w:type="gramStart"/>
            <w:r w:rsidRPr="0068165C">
              <w:rPr>
                <w:b/>
              </w:rPr>
              <w:t>п</w:t>
            </w:r>
            <w:proofErr w:type="gramEnd"/>
            <w:r w:rsidRPr="0068165C">
              <w:rPr>
                <w:b/>
              </w:rPr>
              <w:t>/п</w:t>
            </w:r>
          </w:p>
        </w:tc>
        <w:tc>
          <w:tcPr>
            <w:tcW w:w="2552" w:type="dxa"/>
            <w:gridSpan w:val="2"/>
          </w:tcPr>
          <w:p w:rsidR="00495F9E" w:rsidRPr="0068165C" w:rsidRDefault="00495F9E" w:rsidP="00E118C4">
            <w:pPr>
              <w:rPr>
                <w:b/>
              </w:rPr>
            </w:pPr>
            <w:r w:rsidRPr="0068165C">
              <w:rPr>
                <w:b/>
              </w:rPr>
              <w:t>Планируемые результаты</w:t>
            </w:r>
          </w:p>
        </w:tc>
        <w:tc>
          <w:tcPr>
            <w:tcW w:w="4819" w:type="dxa"/>
            <w:gridSpan w:val="2"/>
          </w:tcPr>
          <w:p w:rsidR="00495F9E" w:rsidRPr="0068165C" w:rsidRDefault="00495F9E" w:rsidP="00E118C4">
            <w:pPr>
              <w:rPr>
                <w:b/>
              </w:rPr>
            </w:pPr>
            <w:r w:rsidRPr="0068165C">
              <w:rPr>
                <w:b/>
              </w:rPr>
              <w:t>Ответ</w:t>
            </w:r>
          </w:p>
        </w:tc>
        <w:tc>
          <w:tcPr>
            <w:tcW w:w="1950" w:type="dxa"/>
          </w:tcPr>
          <w:p w:rsidR="00495F9E" w:rsidRPr="0068165C" w:rsidRDefault="00495F9E" w:rsidP="00E118C4">
            <w:pPr>
              <w:rPr>
                <w:b/>
              </w:rPr>
            </w:pPr>
            <w:r w:rsidRPr="0068165C">
              <w:rPr>
                <w:b/>
              </w:rPr>
              <w:t>Самооценка (знаю, не точно, не знаю)</w:t>
            </w:r>
          </w:p>
        </w:tc>
      </w:tr>
      <w:tr w:rsidR="00495F9E" w:rsidRPr="0068165C" w:rsidTr="00495F9E">
        <w:tc>
          <w:tcPr>
            <w:tcW w:w="993" w:type="dxa"/>
          </w:tcPr>
          <w:p w:rsidR="00495F9E" w:rsidRPr="0068165C" w:rsidRDefault="00495F9E" w:rsidP="00E118C4">
            <w:pPr>
              <w:rPr>
                <w:b/>
              </w:rPr>
            </w:pPr>
            <w:r w:rsidRPr="0068165C">
              <w:rPr>
                <w:b/>
              </w:rPr>
              <w:t>1.</w:t>
            </w:r>
          </w:p>
        </w:tc>
        <w:tc>
          <w:tcPr>
            <w:tcW w:w="9321" w:type="dxa"/>
            <w:gridSpan w:val="5"/>
          </w:tcPr>
          <w:p w:rsidR="00495F9E" w:rsidRPr="0002720F" w:rsidRDefault="00495F9E" w:rsidP="00E118C4">
            <w:pPr>
              <w:rPr>
                <w:b/>
                <w:i/>
              </w:rPr>
            </w:pPr>
            <w:r w:rsidRPr="0002720F">
              <w:rPr>
                <w:b/>
                <w:i/>
              </w:rPr>
              <w:t>Знание основных понятий</w:t>
            </w:r>
          </w:p>
        </w:tc>
      </w:tr>
      <w:tr w:rsidR="00495F9E" w:rsidRPr="0068165C" w:rsidTr="00495F9E">
        <w:trPr>
          <w:trHeight w:val="818"/>
        </w:trPr>
        <w:tc>
          <w:tcPr>
            <w:tcW w:w="993" w:type="dxa"/>
            <w:vMerge w:val="restart"/>
          </w:tcPr>
          <w:p w:rsidR="00495F9E" w:rsidRPr="0068165C" w:rsidRDefault="00495F9E" w:rsidP="00E118C4">
            <w:pPr>
              <w:rPr>
                <w:b/>
              </w:rPr>
            </w:pPr>
          </w:p>
        </w:tc>
        <w:tc>
          <w:tcPr>
            <w:tcW w:w="2552" w:type="dxa"/>
            <w:gridSpan w:val="2"/>
          </w:tcPr>
          <w:p w:rsidR="00495F9E" w:rsidRPr="0068165C" w:rsidRDefault="00495F9E" w:rsidP="00E118C4">
            <w:pPr>
              <w:rPr>
                <w:b/>
              </w:rPr>
            </w:pPr>
            <w:r w:rsidRPr="0068165C">
              <w:rPr>
                <w:b/>
              </w:rPr>
              <w:t>НТП:</w:t>
            </w:r>
          </w:p>
          <w:p w:rsidR="00495F9E" w:rsidRPr="0068165C" w:rsidRDefault="00495F9E" w:rsidP="00E118C4">
            <w:pPr>
              <w:rPr>
                <w:b/>
              </w:rPr>
            </w:pPr>
          </w:p>
          <w:p w:rsidR="00495F9E" w:rsidRPr="0068165C" w:rsidRDefault="00495F9E" w:rsidP="00E118C4">
            <w:pPr>
              <w:rPr>
                <w:b/>
              </w:rPr>
            </w:pP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r w:rsidR="00495F9E" w:rsidRPr="0068165C" w:rsidTr="00495F9E">
        <w:trPr>
          <w:trHeight w:val="867"/>
        </w:trPr>
        <w:tc>
          <w:tcPr>
            <w:tcW w:w="993" w:type="dxa"/>
            <w:vMerge/>
          </w:tcPr>
          <w:p w:rsidR="00495F9E" w:rsidRPr="0068165C" w:rsidRDefault="00495F9E" w:rsidP="00E118C4">
            <w:pPr>
              <w:rPr>
                <w:b/>
              </w:rPr>
            </w:pPr>
          </w:p>
        </w:tc>
        <w:tc>
          <w:tcPr>
            <w:tcW w:w="2552" w:type="dxa"/>
            <w:gridSpan w:val="2"/>
          </w:tcPr>
          <w:p w:rsidR="00495F9E" w:rsidRPr="0068165C" w:rsidRDefault="00495F9E" w:rsidP="00E118C4">
            <w:pPr>
              <w:rPr>
                <w:b/>
              </w:rPr>
            </w:pPr>
            <w:r w:rsidRPr="0068165C">
              <w:rPr>
                <w:b/>
              </w:rPr>
              <w:t>НТР:</w:t>
            </w:r>
          </w:p>
          <w:p w:rsidR="00495F9E" w:rsidRPr="0068165C" w:rsidRDefault="00495F9E" w:rsidP="00E118C4">
            <w:pPr>
              <w:rPr>
                <w:b/>
              </w:rPr>
            </w:pPr>
          </w:p>
          <w:p w:rsidR="00495F9E" w:rsidRPr="0068165C" w:rsidRDefault="00495F9E" w:rsidP="00E118C4">
            <w:pPr>
              <w:rPr>
                <w:b/>
              </w:rPr>
            </w:pP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r w:rsidR="00495F9E" w:rsidRPr="0068165C" w:rsidTr="00495F9E">
        <w:trPr>
          <w:trHeight w:val="1166"/>
        </w:trPr>
        <w:tc>
          <w:tcPr>
            <w:tcW w:w="993" w:type="dxa"/>
            <w:vMerge/>
          </w:tcPr>
          <w:p w:rsidR="00495F9E" w:rsidRPr="0068165C" w:rsidRDefault="00495F9E" w:rsidP="00E118C4">
            <w:pPr>
              <w:rPr>
                <w:b/>
              </w:rPr>
            </w:pPr>
          </w:p>
        </w:tc>
        <w:tc>
          <w:tcPr>
            <w:tcW w:w="2552" w:type="dxa"/>
            <w:gridSpan w:val="2"/>
          </w:tcPr>
          <w:p w:rsidR="00495F9E" w:rsidRPr="0068165C" w:rsidRDefault="00495F9E" w:rsidP="00E118C4">
            <w:pPr>
              <w:rPr>
                <w:b/>
              </w:rPr>
            </w:pPr>
            <w:r w:rsidRPr="0068165C">
              <w:rPr>
                <w:b/>
              </w:rPr>
              <w:t>Мировое хозяйство</w:t>
            </w:r>
          </w:p>
          <w:p w:rsidR="00495F9E" w:rsidRPr="0068165C" w:rsidRDefault="00495F9E" w:rsidP="00E118C4">
            <w:pPr>
              <w:rPr>
                <w:b/>
              </w:rPr>
            </w:pP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r w:rsidR="00495F9E" w:rsidRPr="0068165C" w:rsidTr="00495F9E">
        <w:trPr>
          <w:trHeight w:val="1299"/>
        </w:trPr>
        <w:tc>
          <w:tcPr>
            <w:tcW w:w="993" w:type="dxa"/>
            <w:vMerge/>
          </w:tcPr>
          <w:p w:rsidR="00495F9E" w:rsidRPr="0068165C" w:rsidRDefault="00495F9E" w:rsidP="00E118C4">
            <w:pPr>
              <w:rPr>
                <w:b/>
              </w:rPr>
            </w:pPr>
          </w:p>
        </w:tc>
        <w:tc>
          <w:tcPr>
            <w:tcW w:w="2552" w:type="dxa"/>
            <w:gridSpan w:val="2"/>
          </w:tcPr>
          <w:p w:rsidR="00495F9E" w:rsidRPr="0068165C" w:rsidRDefault="00495F9E" w:rsidP="00E118C4">
            <w:pPr>
              <w:rPr>
                <w:b/>
              </w:rPr>
            </w:pPr>
            <w:r w:rsidRPr="0068165C">
              <w:rPr>
                <w:b/>
              </w:rPr>
              <w:t>Отрасль международной специализации</w:t>
            </w:r>
          </w:p>
          <w:p w:rsidR="00495F9E" w:rsidRPr="0068165C" w:rsidRDefault="00495F9E" w:rsidP="00E118C4">
            <w:pPr>
              <w:rPr>
                <w:b/>
              </w:rPr>
            </w:pP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r w:rsidR="00495F9E" w:rsidRPr="0068165C" w:rsidTr="00495F9E">
        <w:trPr>
          <w:trHeight w:val="915"/>
        </w:trPr>
        <w:tc>
          <w:tcPr>
            <w:tcW w:w="993" w:type="dxa"/>
            <w:vMerge/>
          </w:tcPr>
          <w:p w:rsidR="00495F9E" w:rsidRPr="0068165C" w:rsidRDefault="00495F9E" w:rsidP="00E118C4">
            <w:pPr>
              <w:rPr>
                <w:b/>
              </w:rPr>
            </w:pPr>
          </w:p>
        </w:tc>
        <w:tc>
          <w:tcPr>
            <w:tcW w:w="2552" w:type="dxa"/>
            <w:gridSpan w:val="2"/>
          </w:tcPr>
          <w:p w:rsidR="00495F9E" w:rsidRPr="0068165C" w:rsidRDefault="00495F9E" w:rsidP="00E118C4">
            <w:pPr>
              <w:rPr>
                <w:b/>
              </w:rPr>
            </w:pPr>
            <w:r w:rsidRPr="0068165C">
              <w:rPr>
                <w:b/>
              </w:rPr>
              <w:t>МГРТ</w:t>
            </w:r>
          </w:p>
          <w:p w:rsidR="00495F9E" w:rsidRPr="0068165C" w:rsidRDefault="00495F9E" w:rsidP="00E118C4">
            <w:pPr>
              <w:rPr>
                <w:b/>
              </w:rPr>
            </w:pPr>
          </w:p>
          <w:p w:rsidR="00495F9E" w:rsidRPr="0068165C" w:rsidRDefault="00495F9E" w:rsidP="00E118C4">
            <w:pPr>
              <w:rPr>
                <w:b/>
              </w:rPr>
            </w:pPr>
          </w:p>
          <w:p w:rsidR="00495F9E" w:rsidRPr="0068165C" w:rsidRDefault="00495F9E" w:rsidP="00E118C4">
            <w:pPr>
              <w:rPr>
                <w:b/>
              </w:rPr>
            </w:pP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r w:rsidR="00495F9E" w:rsidRPr="0068165C" w:rsidTr="00495F9E">
        <w:trPr>
          <w:trHeight w:val="645"/>
        </w:trPr>
        <w:tc>
          <w:tcPr>
            <w:tcW w:w="993" w:type="dxa"/>
            <w:vMerge/>
          </w:tcPr>
          <w:p w:rsidR="00495F9E" w:rsidRPr="0068165C" w:rsidRDefault="00495F9E" w:rsidP="00E118C4">
            <w:pPr>
              <w:rPr>
                <w:b/>
              </w:rPr>
            </w:pPr>
          </w:p>
        </w:tc>
        <w:tc>
          <w:tcPr>
            <w:tcW w:w="2552" w:type="dxa"/>
            <w:gridSpan w:val="2"/>
          </w:tcPr>
          <w:p w:rsidR="00495F9E" w:rsidRPr="0068165C" w:rsidRDefault="00495F9E" w:rsidP="00E118C4">
            <w:pPr>
              <w:rPr>
                <w:b/>
              </w:rPr>
            </w:pPr>
            <w:proofErr w:type="spellStart"/>
            <w:r w:rsidRPr="0068165C">
              <w:rPr>
                <w:b/>
              </w:rPr>
              <w:t>Нанотехнология</w:t>
            </w:r>
            <w:proofErr w:type="spellEnd"/>
          </w:p>
          <w:p w:rsidR="00495F9E" w:rsidRPr="0068165C" w:rsidRDefault="00495F9E" w:rsidP="00E118C4">
            <w:pPr>
              <w:rPr>
                <w:b/>
              </w:rPr>
            </w:pP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r w:rsidR="00495F9E" w:rsidRPr="0068165C" w:rsidTr="00495F9E">
        <w:trPr>
          <w:trHeight w:val="315"/>
        </w:trPr>
        <w:tc>
          <w:tcPr>
            <w:tcW w:w="993" w:type="dxa"/>
          </w:tcPr>
          <w:p w:rsidR="00495F9E" w:rsidRPr="0068165C" w:rsidRDefault="00495F9E" w:rsidP="00E118C4">
            <w:pPr>
              <w:rPr>
                <w:b/>
              </w:rPr>
            </w:pPr>
            <w:r w:rsidRPr="0068165C">
              <w:rPr>
                <w:b/>
              </w:rPr>
              <w:t>2.</w:t>
            </w:r>
          </w:p>
        </w:tc>
        <w:tc>
          <w:tcPr>
            <w:tcW w:w="9321" w:type="dxa"/>
            <w:gridSpan w:val="5"/>
          </w:tcPr>
          <w:p w:rsidR="00495F9E" w:rsidRPr="0002720F" w:rsidRDefault="00495F9E" w:rsidP="00E118C4">
            <w:pPr>
              <w:rPr>
                <w:b/>
                <w:i/>
              </w:rPr>
            </w:pPr>
            <w:r>
              <w:rPr>
                <w:b/>
                <w:i/>
              </w:rPr>
              <w:t>Умение использовать, применя</w:t>
            </w:r>
            <w:r w:rsidRPr="0002720F">
              <w:rPr>
                <w:b/>
                <w:i/>
              </w:rPr>
              <w:t>ть полученные знания в новой ситуации.</w:t>
            </w:r>
          </w:p>
        </w:tc>
      </w:tr>
      <w:tr w:rsidR="00495F9E" w:rsidRPr="0068165C" w:rsidTr="00495F9E">
        <w:trPr>
          <w:trHeight w:val="373"/>
        </w:trPr>
        <w:tc>
          <w:tcPr>
            <w:tcW w:w="993" w:type="dxa"/>
            <w:vMerge w:val="restart"/>
          </w:tcPr>
          <w:p w:rsidR="00495F9E" w:rsidRPr="0068165C" w:rsidRDefault="00495F9E" w:rsidP="00E118C4">
            <w:pPr>
              <w:rPr>
                <w:b/>
              </w:rPr>
            </w:pPr>
          </w:p>
        </w:tc>
        <w:tc>
          <w:tcPr>
            <w:tcW w:w="9321" w:type="dxa"/>
            <w:gridSpan w:val="5"/>
          </w:tcPr>
          <w:p w:rsidR="00495F9E" w:rsidRPr="0068165C" w:rsidRDefault="00495F9E" w:rsidP="00E118C4">
            <w:pPr>
              <w:rPr>
                <w:b/>
                <w:u w:val="single"/>
              </w:rPr>
            </w:pPr>
            <w:r w:rsidRPr="0068165C">
              <w:rPr>
                <w:b/>
              </w:rPr>
              <w:t xml:space="preserve"> </w:t>
            </w:r>
            <w:r w:rsidRPr="0068165C">
              <w:rPr>
                <w:b/>
                <w:u w:val="single"/>
              </w:rPr>
              <w:t>Черты НТР:</w:t>
            </w:r>
          </w:p>
          <w:p w:rsidR="00495F9E" w:rsidRPr="0068165C" w:rsidRDefault="00495F9E" w:rsidP="00E118C4">
            <w:pPr>
              <w:pStyle w:val="a7"/>
              <w:rPr>
                <w:b/>
              </w:rPr>
            </w:pPr>
            <w:r w:rsidRPr="0068165C">
              <w:rPr>
                <w:rFonts w:ascii="Times New Roman" w:hAnsi="Times New Roman"/>
                <w:b/>
                <w:sz w:val="24"/>
                <w:szCs w:val="24"/>
              </w:rPr>
              <w:t xml:space="preserve"> </w:t>
            </w:r>
          </w:p>
        </w:tc>
      </w:tr>
      <w:tr w:rsidR="00495F9E" w:rsidRPr="0068165C" w:rsidTr="00495F9E">
        <w:trPr>
          <w:trHeight w:val="599"/>
        </w:trPr>
        <w:tc>
          <w:tcPr>
            <w:tcW w:w="993" w:type="dxa"/>
            <w:vMerge/>
          </w:tcPr>
          <w:p w:rsidR="00495F9E" w:rsidRPr="0068165C" w:rsidRDefault="00495F9E" w:rsidP="00E118C4">
            <w:pPr>
              <w:rPr>
                <w:b/>
              </w:rPr>
            </w:pPr>
          </w:p>
        </w:tc>
        <w:tc>
          <w:tcPr>
            <w:tcW w:w="2552" w:type="dxa"/>
            <w:gridSpan w:val="2"/>
          </w:tcPr>
          <w:p w:rsidR="00495F9E" w:rsidRPr="0068165C" w:rsidRDefault="00495F9E" w:rsidP="00E118C4">
            <w:pPr>
              <w:rPr>
                <w:b/>
              </w:rPr>
            </w:pPr>
          </w:p>
        </w:tc>
        <w:tc>
          <w:tcPr>
            <w:tcW w:w="4819" w:type="dxa"/>
            <w:gridSpan w:val="2"/>
          </w:tcPr>
          <w:p w:rsidR="00495F9E" w:rsidRPr="0068165C" w:rsidRDefault="00495F9E" w:rsidP="00E118C4">
            <w:pPr>
              <w:rPr>
                <w:b/>
              </w:rPr>
            </w:pPr>
            <w:r w:rsidRPr="0068165C">
              <w:rPr>
                <w:b/>
              </w:rPr>
              <w:t>1</w:t>
            </w:r>
            <w:r>
              <w:rPr>
                <w:b/>
              </w:rPr>
              <w:t>.</w:t>
            </w:r>
          </w:p>
          <w:p w:rsidR="00495F9E" w:rsidRDefault="00495F9E" w:rsidP="00E118C4">
            <w:pPr>
              <w:rPr>
                <w:b/>
              </w:rPr>
            </w:pPr>
            <w:r w:rsidRPr="0068165C">
              <w:rPr>
                <w:b/>
              </w:rPr>
              <w:t>2</w:t>
            </w:r>
            <w:r>
              <w:rPr>
                <w:b/>
              </w:rPr>
              <w:t>.</w:t>
            </w:r>
          </w:p>
          <w:p w:rsidR="00495F9E" w:rsidRPr="0068165C" w:rsidRDefault="00495F9E" w:rsidP="00E118C4">
            <w:pPr>
              <w:rPr>
                <w:b/>
              </w:rPr>
            </w:pPr>
            <w:r>
              <w:rPr>
                <w:b/>
              </w:rPr>
              <w:t>3.</w:t>
            </w:r>
          </w:p>
        </w:tc>
        <w:tc>
          <w:tcPr>
            <w:tcW w:w="1950" w:type="dxa"/>
          </w:tcPr>
          <w:p w:rsidR="00495F9E" w:rsidRPr="0068165C" w:rsidRDefault="00495F9E" w:rsidP="00E118C4">
            <w:pPr>
              <w:rPr>
                <w:b/>
              </w:rPr>
            </w:pPr>
          </w:p>
        </w:tc>
      </w:tr>
      <w:tr w:rsidR="00495F9E" w:rsidRPr="0068165C" w:rsidTr="00495F9E">
        <w:trPr>
          <w:trHeight w:val="581"/>
        </w:trPr>
        <w:tc>
          <w:tcPr>
            <w:tcW w:w="993" w:type="dxa"/>
            <w:vMerge/>
          </w:tcPr>
          <w:p w:rsidR="00495F9E" w:rsidRPr="0068165C" w:rsidRDefault="00495F9E" w:rsidP="00E118C4">
            <w:pPr>
              <w:rPr>
                <w:b/>
              </w:rPr>
            </w:pPr>
          </w:p>
        </w:tc>
        <w:tc>
          <w:tcPr>
            <w:tcW w:w="9321" w:type="dxa"/>
            <w:gridSpan w:val="5"/>
          </w:tcPr>
          <w:p w:rsidR="00495F9E" w:rsidRDefault="00495F9E" w:rsidP="00E118C4">
            <w:pPr>
              <w:rPr>
                <w:b/>
              </w:rPr>
            </w:pPr>
            <w:r w:rsidRPr="0068165C">
              <w:rPr>
                <w:b/>
                <w:u w:val="single"/>
              </w:rPr>
              <w:t>Направления производства в эпоху НТР</w:t>
            </w:r>
            <w:r w:rsidRPr="0068165C">
              <w:rPr>
                <w:b/>
              </w:rPr>
              <w:t>:</w:t>
            </w:r>
          </w:p>
          <w:p w:rsidR="00495F9E" w:rsidRPr="007F6FD7" w:rsidRDefault="00495F9E" w:rsidP="00E118C4">
            <w:pPr>
              <w:rPr>
                <w:b/>
              </w:rPr>
            </w:pPr>
          </w:p>
        </w:tc>
      </w:tr>
      <w:tr w:rsidR="00495F9E" w:rsidRPr="0068165C" w:rsidTr="00495F9E">
        <w:trPr>
          <w:trHeight w:val="690"/>
        </w:trPr>
        <w:tc>
          <w:tcPr>
            <w:tcW w:w="993" w:type="dxa"/>
            <w:vMerge/>
          </w:tcPr>
          <w:p w:rsidR="00495F9E" w:rsidRPr="0068165C" w:rsidRDefault="00495F9E" w:rsidP="00E118C4">
            <w:pPr>
              <w:rPr>
                <w:b/>
              </w:rPr>
            </w:pPr>
          </w:p>
        </w:tc>
        <w:tc>
          <w:tcPr>
            <w:tcW w:w="2520" w:type="dxa"/>
          </w:tcPr>
          <w:p w:rsidR="00495F9E" w:rsidRPr="0068165C" w:rsidRDefault="00495F9E" w:rsidP="00E118C4">
            <w:pPr>
              <w:pStyle w:val="a7"/>
              <w:rPr>
                <w:b/>
                <w:u w:val="single"/>
              </w:rPr>
            </w:pPr>
          </w:p>
        </w:tc>
        <w:tc>
          <w:tcPr>
            <w:tcW w:w="4800" w:type="dxa"/>
            <w:gridSpan w:val="2"/>
          </w:tcPr>
          <w:p w:rsidR="00495F9E" w:rsidRPr="007F6FD7" w:rsidRDefault="00495F9E" w:rsidP="00E118C4">
            <w:pPr>
              <w:rPr>
                <w:b/>
              </w:rPr>
            </w:pPr>
            <w:r w:rsidRPr="007F6FD7">
              <w:rPr>
                <w:b/>
              </w:rPr>
              <w:t>1.</w:t>
            </w:r>
          </w:p>
          <w:p w:rsidR="00495F9E" w:rsidRPr="007F6FD7" w:rsidRDefault="00495F9E" w:rsidP="00E118C4">
            <w:pPr>
              <w:rPr>
                <w:b/>
              </w:rPr>
            </w:pPr>
            <w:r w:rsidRPr="007F6FD7">
              <w:rPr>
                <w:b/>
              </w:rPr>
              <w:t>2.</w:t>
            </w:r>
          </w:p>
          <w:p w:rsidR="00495F9E" w:rsidRPr="007F6FD7" w:rsidRDefault="00495F9E" w:rsidP="00E118C4">
            <w:pPr>
              <w:rPr>
                <w:b/>
                <w:u w:val="single"/>
              </w:rPr>
            </w:pPr>
            <w:r w:rsidRPr="007F6FD7">
              <w:rPr>
                <w:b/>
              </w:rPr>
              <w:t>3.</w:t>
            </w:r>
          </w:p>
        </w:tc>
        <w:tc>
          <w:tcPr>
            <w:tcW w:w="2001" w:type="dxa"/>
            <w:gridSpan w:val="2"/>
          </w:tcPr>
          <w:p w:rsidR="00495F9E" w:rsidRPr="0068165C" w:rsidRDefault="00495F9E" w:rsidP="00E118C4">
            <w:pPr>
              <w:pStyle w:val="a7"/>
              <w:ind w:left="1734"/>
              <w:rPr>
                <w:b/>
                <w:u w:val="single"/>
              </w:rPr>
            </w:pPr>
          </w:p>
        </w:tc>
      </w:tr>
      <w:tr w:rsidR="00495F9E" w:rsidRPr="0068165C" w:rsidTr="00495F9E">
        <w:trPr>
          <w:trHeight w:val="430"/>
        </w:trPr>
        <w:tc>
          <w:tcPr>
            <w:tcW w:w="993" w:type="dxa"/>
          </w:tcPr>
          <w:p w:rsidR="00495F9E" w:rsidRPr="0068165C" w:rsidRDefault="00495F9E" w:rsidP="00E118C4">
            <w:pPr>
              <w:rPr>
                <w:b/>
              </w:rPr>
            </w:pPr>
            <w:r w:rsidRPr="0068165C">
              <w:rPr>
                <w:b/>
              </w:rPr>
              <w:t>3.</w:t>
            </w:r>
          </w:p>
        </w:tc>
        <w:tc>
          <w:tcPr>
            <w:tcW w:w="9321" w:type="dxa"/>
            <w:gridSpan w:val="5"/>
          </w:tcPr>
          <w:p w:rsidR="00495F9E" w:rsidRPr="0068165C" w:rsidRDefault="00495F9E" w:rsidP="00E118C4">
            <w:pPr>
              <w:rPr>
                <w:b/>
              </w:rPr>
            </w:pPr>
            <w:r w:rsidRPr="0002720F">
              <w:rPr>
                <w:b/>
                <w:i/>
              </w:rPr>
              <w:t>Умение устанавливать причинно-следственные связи</w:t>
            </w:r>
          </w:p>
        </w:tc>
      </w:tr>
      <w:tr w:rsidR="00495F9E" w:rsidRPr="0068165C" w:rsidTr="00495F9E">
        <w:trPr>
          <w:trHeight w:val="285"/>
        </w:trPr>
        <w:tc>
          <w:tcPr>
            <w:tcW w:w="993" w:type="dxa"/>
            <w:vMerge w:val="restart"/>
          </w:tcPr>
          <w:p w:rsidR="00495F9E" w:rsidRPr="0068165C" w:rsidRDefault="00495F9E" w:rsidP="00E118C4">
            <w:pPr>
              <w:rPr>
                <w:b/>
              </w:rPr>
            </w:pPr>
          </w:p>
        </w:tc>
        <w:tc>
          <w:tcPr>
            <w:tcW w:w="2552" w:type="dxa"/>
            <w:gridSpan w:val="2"/>
          </w:tcPr>
          <w:p w:rsidR="00495F9E" w:rsidRPr="0068165C" w:rsidRDefault="00495F9E" w:rsidP="00E118C4">
            <w:pPr>
              <w:rPr>
                <w:b/>
              </w:rPr>
            </w:pPr>
            <w:proofErr w:type="spellStart"/>
            <w:r w:rsidRPr="0068165C">
              <w:rPr>
                <w:b/>
              </w:rPr>
              <w:t>Кроссенс</w:t>
            </w:r>
            <w:proofErr w:type="spellEnd"/>
            <w:r w:rsidRPr="0068165C">
              <w:rPr>
                <w:b/>
              </w:rPr>
              <w:t xml:space="preserve"> №1</w:t>
            </w: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r w:rsidR="00495F9E" w:rsidRPr="0068165C" w:rsidTr="00495F9E">
        <w:trPr>
          <w:trHeight w:val="252"/>
        </w:trPr>
        <w:tc>
          <w:tcPr>
            <w:tcW w:w="993" w:type="dxa"/>
            <w:vMerge/>
          </w:tcPr>
          <w:p w:rsidR="00495F9E" w:rsidRPr="0068165C" w:rsidRDefault="00495F9E" w:rsidP="00E118C4">
            <w:pPr>
              <w:rPr>
                <w:b/>
              </w:rPr>
            </w:pPr>
          </w:p>
        </w:tc>
        <w:tc>
          <w:tcPr>
            <w:tcW w:w="2552" w:type="dxa"/>
            <w:gridSpan w:val="2"/>
          </w:tcPr>
          <w:p w:rsidR="00495F9E" w:rsidRPr="0068165C" w:rsidRDefault="00495F9E" w:rsidP="00E118C4">
            <w:pPr>
              <w:rPr>
                <w:b/>
              </w:rPr>
            </w:pPr>
            <w:proofErr w:type="spellStart"/>
            <w:r w:rsidRPr="0068165C">
              <w:rPr>
                <w:b/>
              </w:rPr>
              <w:t>Кроссенс</w:t>
            </w:r>
            <w:proofErr w:type="spellEnd"/>
            <w:r w:rsidRPr="0068165C">
              <w:rPr>
                <w:b/>
              </w:rPr>
              <w:t xml:space="preserve"> №2</w:t>
            </w: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r w:rsidR="00495F9E" w:rsidRPr="0068165C" w:rsidTr="00495F9E">
        <w:trPr>
          <w:trHeight w:val="543"/>
        </w:trPr>
        <w:tc>
          <w:tcPr>
            <w:tcW w:w="993" w:type="dxa"/>
            <w:vMerge w:val="restart"/>
          </w:tcPr>
          <w:p w:rsidR="00495F9E" w:rsidRPr="0068165C" w:rsidRDefault="00495F9E" w:rsidP="00E118C4">
            <w:pPr>
              <w:rPr>
                <w:b/>
              </w:rPr>
            </w:pPr>
            <w:r w:rsidRPr="0068165C">
              <w:rPr>
                <w:b/>
              </w:rPr>
              <w:t>4.</w:t>
            </w:r>
          </w:p>
        </w:tc>
        <w:tc>
          <w:tcPr>
            <w:tcW w:w="9321" w:type="dxa"/>
            <w:gridSpan w:val="5"/>
          </w:tcPr>
          <w:p w:rsidR="00495F9E" w:rsidRPr="0002720F" w:rsidRDefault="00495F9E" w:rsidP="00E118C4">
            <w:pPr>
              <w:rPr>
                <w:b/>
                <w:i/>
              </w:rPr>
            </w:pPr>
            <w:r w:rsidRPr="0002720F">
              <w:rPr>
                <w:b/>
                <w:i/>
              </w:rPr>
              <w:t>Умение применять различные текстовые, картографические и другие материалы для обобщений</w:t>
            </w:r>
          </w:p>
        </w:tc>
      </w:tr>
      <w:tr w:rsidR="00495F9E" w:rsidRPr="0068165C" w:rsidTr="00495F9E">
        <w:trPr>
          <w:trHeight w:val="840"/>
        </w:trPr>
        <w:tc>
          <w:tcPr>
            <w:tcW w:w="993" w:type="dxa"/>
            <w:vMerge/>
          </w:tcPr>
          <w:p w:rsidR="00495F9E" w:rsidRPr="0068165C" w:rsidRDefault="00495F9E" w:rsidP="00E118C4">
            <w:pPr>
              <w:rPr>
                <w:b/>
              </w:rPr>
            </w:pPr>
          </w:p>
        </w:tc>
        <w:tc>
          <w:tcPr>
            <w:tcW w:w="2552" w:type="dxa"/>
            <w:gridSpan w:val="2"/>
          </w:tcPr>
          <w:p w:rsidR="00495F9E" w:rsidRPr="0068165C" w:rsidRDefault="00495F9E" w:rsidP="00E118C4">
            <w:pPr>
              <w:rPr>
                <w:b/>
              </w:rPr>
            </w:pPr>
            <w:r w:rsidRPr="0068165C">
              <w:rPr>
                <w:b/>
              </w:rPr>
              <w:t>1.</w:t>
            </w:r>
            <w:r w:rsidRPr="0068165C">
              <w:t>Знание основных интегрированных группировок</w:t>
            </w: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r w:rsidR="00495F9E" w:rsidRPr="0068165C" w:rsidTr="00495F9E">
        <w:trPr>
          <w:trHeight w:val="840"/>
        </w:trPr>
        <w:tc>
          <w:tcPr>
            <w:tcW w:w="993" w:type="dxa"/>
            <w:vMerge/>
          </w:tcPr>
          <w:p w:rsidR="00495F9E" w:rsidRPr="0068165C" w:rsidRDefault="00495F9E" w:rsidP="00E118C4">
            <w:pPr>
              <w:rPr>
                <w:b/>
              </w:rPr>
            </w:pPr>
          </w:p>
        </w:tc>
        <w:tc>
          <w:tcPr>
            <w:tcW w:w="2552" w:type="dxa"/>
            <w:gridSpan w:val="2"/>
          </w:tcPr>
          <w:p w:rsidR="00495F9E" w:rsidRPr="0068165C" w:rsidRDefault="00495F9E" w:rsidP="00E118C4">
            <w:pPr>
              <w:rPr>
                <w:b/>
              </w:rPr>
            </w:pPr>
            <w:r w:rsidRPr="0068165C">
              <w:t>2. Знание географической номенклатуры</w:t>
            </w:r>
          </w:p>
        </w:tc>
        <w:tc>
          <w:tcPr>
            <w:tcW w:w="4819" w:type="dxa"/>
            <w:gridSpan w:val="2"/>
          </w:tcPr>
          <w:p w:rsidR="00495F9E" w:rsidRPr="0068165C" w:rsidRDefault="00495F9E" w:rsidP="00E118C4">
            <w:pPr>
              <w:rPr>
                <w:b/>
              </w:rPr>
            </w:pPr>
          </w:p>
        </w:tc>
        <w:tc>
          <w:tcPr>
            <w:tcW w:w="1950" w:type="dxa"/>
          </w:tcPr>
          <w:p w:rsidR="00495F9E" w:rsidRPr="0068165C" w:rsidRDefault="00495F9E" w:rsidP="00E118C4">
            <w:pPr>
              <w:rPr>
                <w:b/>
              </w:rPr>
            </w:pPr>
          </w:p>
        </w:tc>
      </w:tr>
    </w:tbl>
    <w:p w:rsidR="002A7978" w:rsidRPr="007B4EAC" w:rsidRDefault="002A7978" w:rsidP="00716448">
      <w:pPr>
        <w:ind w:left="360"/>
      </w:pPr>
    </w:p>
    <w:p w:rsidR="00B02478" w:rsidRDefault="002A7978" w:rsidP="00716448">
      <w:pPr>
        <w:ind w:left="360"/>
      </w:pPr>
      <w:r w:rsidRPr="007B4EAC">
        <w:t xml:space="preserve"> Итак, приступаем.</w:t>
      </w:r>
    </w:p>
    <w:p w:rsidR="007B4EAC" w:rsidRDefault="007B4EAC" w:rsidP="00716448">
      <w:pPr>
        <w:ind w:left="360"/>
      </w:pPr>
    </w:p>
    <w:p w:rsidR="00154A4E" w:rsidRPr="007B4EAC" w:rsidRDefault="00B02478" w:rsidP="002A7978">
      <w:pPr>
        <w:pStyle w:val="a7"/>
        <w:numPr>
          <w:ilvl w:val="0"/>
          <w:numId w:val="7"/>
        </w:numPr>
        <w:rPr>
          <w:rFonts w:ascii="Times New Roman" w:hAnsi="Times New Roman"/>
          <w:color w:val="7030A0"/>
          <w:sz w:val="48"/>
          <w:szCs w:val="48"/>
        </w:rPr>
      </w:pPr>
      <w:r w:rsidRPr="007B4EAC">
        <w:rPr>
          <w:rFonts w:ascii="Times New Roman" w:hAnsi="Times New Roman"/>
          <w:color w:val="7030A0"/>
          <w:sz w:val="48"/>
          <w:szCs w:val="48"/>
        </w:rPr>
        <w:t>Знание основных понятий</w:t>
      </w:r>
    </w:p>
    <w:p w:rsidR="002A7978" w:rsidRPr="007B4EAC" w:rsidRDefault="002A7978" w:rsidP="002A7978">
      <w:pPr>
        <w:pStyle w:val="a7"/>
        <w:ind w:left="1080"/>
        <w:rPr>
          <w:rFonts w:ascii="Times New Roman" w:hAnsi="Times New Roman"/>
          <w:color w:val="7030A0"/>
        </w:rPr>
      </w:pPr>
      <w:r w:rsidRPr="007B4EAC">
        <w:rPr>
          <w:rFonts w:ascii="Times New Roman" w:hAnsi="Times New Roman"/>
          <w:b/>
          <w:sz w:val="40"/>
          <w:szCs w:val="40"/>
          <w:u w:val="single"/>
        </w:rPr>
        <w:t>слайд №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70"/>
        <w:gridCol w:w="8238"/>
      </w:tblGrid>
      <w:tr w:rsidR="000940BE" w:rsidRPr="007B4EAC" w:rsidTr="00B21C40">
        <w:trPr>
          <w:tblCellSpacing w:w="15" w:type="dxa"/>
        </w:trPr>
        <w:tc>
          <w:tcPr>
            <w:tcW w:w="0" w:type="auto"/>
            <w:tcMar>
              <w:top w:w="45" w:type="dxa"/>
              <w:left w:w="45" w:type="dxa"/>
              <w:bottom w:w="45" w:type="dxa"/>
              <w:right w:w="45" w:type="dxa"/>
            </w:tcMar>
            <w:hideMark/>
          </w:tcPr>
          <w:p w:rsidR="000940BE" w:rsidRPr="007B4EAC" w:rsidRDefault="00A52568" w:rsidP="000940BE">
            <w:pPr>
              <w:pStyle w:val="ab"/>
              <w:rPr>
                <w:color w:val="000000"/>
                <w:sz w:val="27"/>
                <w:szCs w:val="27"/>
              </w:rPr>
            </w:pPr>
            <w:r w:rsidRPr="007B4EAC">
              <w:rPr>
                <w:b/>
                <w:bCs/>
                <w:color w:val="000000"/>
                <w:sz w:val="27"/>
                <w:szCs w:val="27"/>
              </w:rPr>
              <w:t xml:space="preserve"> </w:t>
            </w:r>
            <w:r w:rsidR="000940BE" w:rsidRPr="007B4EAC">
              <w:rPr>
                <w:b/>
                <w:bCs/>
                <w:color w:val="000000"/>
                <w:sz w:val="27"/>
                <w:szCs w:val="27"/>
              </w:rPr>
              <w:t xml:space="preserve">На слайде: </w:t>
            </w:r>
          </w:p>
        </w:tc>
        <w:tc>
          <w:tcPr>
            <w:tcW w:w="0" w:type="auto"/>
            <w:tcMar>
              <w:top w:w="45" w:type="dxa"/>
              <w:left w:w="45" w:type="dxa"/>
              <w:bottom w:w="45" w:type="dxa"/>
              <w:right w:w="45" w:type="dxa"/>
            </w:tcMar>
            <w:hideMark/>
          </w:tcPr>
          <w:p w:rsidR="000940BE" w:rsidRPr="007B4EAC" w:rsidRDefault="000940BE" w:rsidP="00B21C40">
            <w:pPr>
              <w:pStyle w:val="ab"/>
              <w:rPr>
                <w:color w:val="000000"/>
                <w:sz w:val="27"/>
                <w:szCs w:val="27"/>
              </w:rPr>
            </w:pPr>
          </w:p>
        </w:tc>
      </w:tr>
      <w:tr w:rsidR="000940BE" w:rsidRPr="007B4EAC" w:rsidTr="00B21C40">
        <w:trPr>
          <w:tblCellSpacing w:w="15" w:type="dxa"/>
        </w:trPr>
        <w:tc>
          <w:tcPr>
            <w:tcW w:w="0" w:type="auto"/>
            <w:tcMar>
              <w:top w:w="45" w:type="dxa"/>
              <w:left w:w="45" w:type="dxa"/>
              <w:bottom w:w="45" w:type="dxa"/>
              <w:right w:w="45" w:type="dxa"/>
            </w:tcMar>
            <w:hideMark/>
          </w:tcPr>
          <w:p w:rsidR="000940BE" w:rsidRPr="007B4EAC" w:rsidRDefault="000940BE" w:rsidP="00B21C40">
            <w:pPr>
              <w:pStyle w:val="ab"/>
              <w:rPr>
                <w:color w:val="000000"/>
                <w:sz w:val="27"/>
                <w:szCs w:val="27"/>
              </w:rPr>
            </w:pPr>
            <w:r w:rsidRPr="007B4EAC">
              <w:rPr>
                <w:color w:val="000000"/>
                <w:sz w:val="27"/>
                <w:szCs w:val="27"/>
              </w:rPr>
              <w:t>НТП – это постепенное, поступательное развитие производительных сил, которое является эволюционным развитием общества.</w:t>
            </w:r>
          </w:p>
        </w:tc>
        <w:tc>
          <w:tcPr>
            <w:tcW w:w="0" w:type="auto"/>
            <w:tcMar>
              <w:top w:w="45" w:type="dxa"/>
              <w:left w:w="45" w:type="dxa"/>
              <w:bottom w:w="45" w:type="dxa"/>
              <w:right w:w="45" w:type="dxa"/>
            </w:tcMar>
            <w:hideMark/>
          </w:tcPr>
          <w:p w:rsidR="000940BE" w:rsidRPr="007B4EAC" w:rsidRDefault="000940BE" w:rsidP="00495F9E">
            <w:pPr>
              <w:pStyle w:val="ab"/>
              <w:rPr>
                <w:color w:val="000000"/>
                <w:sz w:val="27"/>
                <w:szCs w:val="27"/>
              </w:rPr>
            </w:pPr>
            <w:r w:rsidRPr="007B4EAC">
              <w:rPr>
                <w:color w:val="000000"/>
                <w:sz w:val="27"/>
                <w:szCs w:val="27"/>
              </w:rPr>
              <w:t>НТР – Это коренной качественный переворот в производительных силах человечества, основанный на превращении</w:t>
            </w:r>
            <w:r w:rsidR="00495F9E">
              <w:t xml:space="preserve"> науки</w:t>
            </w:r>
            <w:r w:rsidRPr="007B4EAC">
              <w:rPr>
                <w:rStyle w:val="apple-converted-space"/>
                <w:sz w:val="27"/>
                <w:szCs w:val="27"/>
              </w:rPr>
              <w:t> </w:t>
            </w:r>
            <w:r w:rsidRPr="007B4EAC">
              <w:rPr>
                <w:color w:val="000000"/>
                <w:sz w:val="27"/>
                <w:szCs w:val="27"/>
              </w:rPr>
              <w:t>в непосредственную производительную силу общества.</w:t>
            </w:r>
          </w:p>
        </w:tc>
      </w:tr>
    </w:tbl>
    <w:p w:rsidR="002A7978" w:rsidRPr="007B4EAC" w:rsidRDefault="002A7978" w:rsidP="002A7978">
      <w:pPr>
        <w:pStyle w:val="a7"/>
        <w:ind w:left="1080"/>
        <w:rPr>
          <w:rFonts w:ascii="Times New Roman" w:hAnsi="Times New Roman"/>
          <w:color w:val="7030A0"/>
        </w:rPr>
      </w:pPr>
      <w:r w:rsidRPr="007B4EAC">
        <w:rPr>
          <w:rFonts w:ascii="Times New Roman" w:hAnsi="Times New Roman"/>
          <w:b/>
          <w:sz w:val="40"/>
          <w:szCs w:val="40"/>
          <w:u w:val="single"/>
        </w:rPr>
        <w:t>слайд № 4</w:t>
      </w:r>
    </w:p>
    <w:p w:rsidR="00C9122B" w:rsidRPr="007B4EAC" w:rsidRDefault="000940BE" w:rsidP="00C9122B">
      <w:pPr>
        <w:pStyle w:val="ab"/>
        <w:spacing w:before="0" w:beforeAutospacing="0" w:after="0" w:afterAutospacing="0"/>
        <w:rPr>
          <w:color w:val="000000"/>
          <w:sz w:val="27"/>
          <w:szCs w:val="27"/>
        </w:rPr>
      </w:pPr>
      <w:r w:rsidRPr="007B4EAC">
        <w:rPr>
          <w:b/>
          <w:bCs/>
          <w:color w:val="000000"/>
          <w:sz w:val="27"/>
          <w:szCs w:val="27"/>
        </w:rPr>
        <w:t>Задание:</w:t>
      </w:r>
      <w:r w:rsidRPr="007B4EAC">
        <w:rPr>
          <w:rStyle w:val="apple-converted-space"/>
          <w:b/>
          <w:bCs/>
          <w:sz w:val="27"/>
          <w:szCs w:val="27"/>
        </w:rPr>
        <w:t> </w:t>
      </w:r>
      <w:r w:rsidR="00C9122B" w:rsidRPr="007B4EAC">
        <w:rPr>
          <w:color w:val="000000"/>
          <w:sz w:val="27"/>
          <w:szCs w:val="27"/>
        </w:rPr>
        <w:t>Проанализируйте две формулировки</w:t>
      </w:r>
      <w:r w:rsidRPr="007B4EAC">
        <w:rPr>
          <w:color w:val="000000"/>
          <w:sz w:val="27"/>
          <w:szCs w:val="27"/>
        </w:rPr>
        <w:t>, сравните их и найдите, в чем главное отличие двух явлений</w:t>
      </w:r>
      <w:r w:rsidR="00C9122B" w:rsidRPr="007B4EAC">
        <w:rPr>
          <w:color w:val="000000"/>
          <w:sz w:val="27"/>
          <w:szCs w:val="27"/>
        </w:rPr>
        <w:t>? Разберите слова в две колонки:</w:t>
      </w:r>
    </w:p>
    <w:p w:rsidR="000940BE" w:rsidRPr="007B4EAC" w:rsidRDefault="00C9122B" w:rsidP="00C9122B">
      <w:pPr>
        <w:pStyle w:val="ab"/>
        <w:spacing w:before="0" w:beforeAutospacing="0" w:after="0" w:afterAutospacing="0"/>
        <w:rPr>
          <w:color w:val="000000"/>
          <w:sz w:val="27"/>
          <w:szCs w:val="27"/>
        </w:rPr>
      </w:pPr>
      <w:r w:rsidRPr="007B4EAC">
        <w:rPr>
          <w:color w:val="000000"/>
          <w:sz w:val="27"/>
          <w:szCs w:val="27"/>
        </w:rPr>
        <w:t>1.Превращение</w:t>
      </w:r>
      <w:r w:rsidRPr="007B4EAC">
        <w:rPr>
          <w:rStyle w:val="apple-converted-space"/>
          <w:sz w:val="27"/>
          <w:szCs w:val="27"/>
        </w:rPr>
        <w:t> </w:t>
      </w:r>
      <w:r w:rsidRPr="007B4EAC">
        <w:t>науки</w:t>
      </w:r>
      <w:r w:rsidRPr="007B4EAC">
        <w:rPr>
          <w:rStyle w:val="apple-converted-space"/>
          <w:sz w:val="27"/>
          <w:szCs w:val="27"/>
        </w:rPr>
        <w:t> </w:t>
      </w:r>
      <w:r w:rsidRPr="007B4EAC">
        <w:rPr>
          <w:color w:val="000000"/>
          <w:sz w:val="27"/>
          <w:szCs w:val="27"/>
        </w:rPr>
        <w:t>в  непосредственную производительную силу общества</w:t>
      </w:r>
    </w:p>
    <w:p w:rsidR="00C9122B" w:rsidRPr="007B4EAC" w:rsidRDefault="00C9122B" w:rsidP="00C9122B">
      <w:pPr>
        <w:pStyle w:val="ab"/>
        <w:spacing w:before="0" w:beforeAutospacing="0" w:after="0" w:afterAutospacing="0"/>
        <w:rPr>
          <w:color w:val="000000"/>
          <w:sz w:val="27"/>
          <w:szCs w:val="27"/>
        </w:rPr>
      </w:pPr>
      <w:r w:rsidRPr="007B4EAC">
        <w:rPr>
          <w:color w:val="000000"/>
          <w:sz w:val="27"/>
          <w:szCs w:val="27"/>
        </w:rPr>
        <w:t>2.Постепенное</w:t>
      </w:r>
      <w:r w:rsidR="007B4EAC">
        <w:rPr>
          <w:color w:val="000000"/>
          <w:sz w:val="27"/>
          <w:szCs w:val="27"/>
        </w:rPr>
        <w:t xml:space="preserve"> развитие</w:t>
      </w:r>
    </w:p>
    <w:p w:rsidR="00C9122B" w:rsidRPr="007B4EAC" w:rsidRDefault="00C9122B" w:rsidP="00C9122B">
      <w:pPr>
        <w:pStyle w:val="ab"/>
        <w:spacing w:before="0" w:beforeAutospacing="0" w:after="0" w:afterAutospacing="0"/>
        <w:rPr>
          <w:color w:val="000000"/>
          <w:sz w:val="27"/>
          <w:szCs w:val="27"/>
        </w:rPr>
      </w:pPr>
      <w:r w:rsidRPr="007B4EAC">
        <w:rPr>
          <w:color w:val="000000"/>
          <w:sz w:val="27"/>
          <w:szCs w:val="27"/>
        </w:rPr>
        <w:lastRenderedPageBreak/>
        <w:t>3.Глубокие изменения</w:t>
      </w:r>
    </w:p>
    <w:p w:rsidR="00C9122B" w:rsidRPr="007B4EAC" w:rsidRDefault="00C9122B" w:rsidP="00C9122B">
      <w:pPr>
        <w:pStyle w:val="ab"/>
        <w:spacing w:before="0" w:beforeAutospacing="0" w:after="0" w:afterAutospacing="0"/>
        <w:rPr>
          <w:color w:val="000000"/>
          <w:sz w:val="27"/>
          <w:szCs w:val="27"/>
        </w:rPr>
      </w:pPr>
      <w:r w:rsidRPr="007B4EAC">
        <w:rPr>
          <w:color w:val="000000"/>
          <w:sz w:val="27"/>
          <w:szCs w:val="27"/>
        </w:rPr>
        <w:t>4.Быстрые</w:t>
      </w:r>
      <w:r w:rsidR="007B4EAC">
        <w:rPr>
          <w:color w:val="000000"/>
          <w:sz w:val="27"/>
          <w:szCs w:val="27"/>
        </w:rPr>
        <w:t xml:space="preserve"> изменения</w:t>
      </w:r>
    </w:p>
    <w:p w:rsidR="00C9122B" w:rsidRPr="007B4EAC" w:rsidRDefault="00C9122B" w:rsidP="00C9122B">
      <w:pPr>
        <w:pStyle w:val="ab"/>
        <w:spacing w:before="0" w:beforeAutospacing="0" w:after="0" w:afterAutospacing="0"/>
        <w:rPr>
          <w:color w:val="000000"/>
          <w:sz w:val="27"/>
          <w:szCs w:val="27"/>
        </w:rPr>
      </w:pPr>
      <w:r w:rsidRPr="007B4EAC">
        <w:rPr>
          <w:color w:val="000000"/>
          <w:sz w:val="27"/>
          <w:szCs w:val="27"/>
        </w:rPr>
        <w:t>5.Эволюционное развитие общества</w:t>
      </w:r>
    </w:p>
    <w:p w:rsidR="00C9122B" w:rsidRPr="007B4EAC" w:rsidRDefault="00C9122B" w:rsidP="00C9122B">
      <w:pPr>
        <w:pStyle w:val="ab"/>
        <w:spacing w:before="0" w:beforeAutospacing="0" w:after="0" w:afterAutospacing="0"/>
        <w:rPr>
          <w:color w:val="000000"/>
          <w:sz w:val="27"/>
          <w:szCs w:val="27"/>
        </w:rPr>
      </w:pPr>
      <w:r w:rsidRPr="007B4EAC">
        <w:rPr>
          <w:color w:val="000000"/>
          <w:sz w:val="27"/>
          <w:szCs w:val="27"/>
        </w:rPr>
        <w:t>6.Поступательное</w:t>
      </w:r>
      <w:r w:rsidR="007B4EAC">
        <w:rPr>
          <w:color w:val="000000"/>
          <w:sz w:val="27"/>
          <w:szCs w:val="27"/>
        </w:rPr>
        <w:t xml:space="preserve"> развитие</w:t>
      </w:r>
    </w:p>
    <w:p w:rsidR="00495F9E" w:rsidRDefault="00495F9E" w:rsidP="00C9122B">
      <w:pPr>
        <w:pStyle w:val="ab"/>
        <w:spacing w:before="0" w:beforeAutospacing="0" w:after="0" w:afterAutospacing="0"/>
        <w:rPr>
          <w:i/>
          <w:iCs/>
          <w:color w:val="000000"/>
          <w:sz w:val="27"/>
          <w:szCs w:val="27"/>
        </w:rPr>
      </w:pPr>
    </w:p>
    <w:p w:rsidR="000940BE" w:rsidRPr="007B4EAC" w:rsidRDefault="000940BE" w:rsidP="00C9122B">
      <w:pPr>
        <w:pStyle w:val="ab"/>
        <w:spacing w:before="0" w:beforeAutospacing="0" w:after="0" w:afterAutospacing="0"/>
        <w:rPr>
          <w:color w:val="000000"/>
          <w:sz w:val="27"/>
          <w:szCs w:val="27"/>
        </w:rPr>
      </w:pPr>
      <w:r w:rsidRPr="007B4EAC">
        <w:rPr>
          <w:i/>
          <w:iCs/>
          <w:color w:val="000000"/>
          <w:sz w:val="27"/>
          <w:szCs w:val="27"/>
        </w:rPr>
        <w:t>Ответ:</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39"/>
        <w:gridCol w:w="9302"/>
      </w:tblGrid>
      <w:tr w:rsidR="000940BE" w:rsidRPr="007B4EAC" w:rsidTr="00C9122B">
        <w:trPr>
          <w:tblCellSpacing w:w="15" w:type="dxa"/>
        </w:trPr>
        <w:tc>
          <w:tcPr>
            <w:tcW w:w="0" w:type="auto"/>
            <w:tcMar>
              <w:top w:w="45" w:type="dxa"/>
              <w:left w:w="45" w:type="dxa"/>
              <w:bottom w:w="45" w:type="dxa"/>
              <w:right w:w="45" w:type="dxa"/>
            </w:tcMar>
            <w:hideMark/>
          </w:tcPr>
          <w:p w:rsidR="000940BE" w:rsidRPr="007B4EAC" w:rsidRDefault="000940BE" w:rsidP="00C9122B">
            <w:pPr>
              <w:pStyle w:val="ab"/>
              <w:spacing w:before="0" w:beforeAutospacing="0" w:after="0" w:afterAutospacing="0"/>
              <w:rPr>
                <w:color w:val="000000"/>
                <w:sz w:val="27"/>
                <w:szCs w:val="27"/>
              </w:rPr>
            </w:pPr>
            <w:r w:rsidRPr="007B4EAC">
              <w:rPr>
                <w:b/>
                <w:bCs/>
                <w:color w:val="000000"/>
                <w:sz w:val="27"/>
                <w:szCs w:val="27"/>
              </w:rPr>
              <w:t>НТП</w:t>
            </w:r>
          </w:p>
        </w:tc>
        <w:tc>
          <w:tcPr>
            <w:tcW w:w="0" w:type="auto"/>
            <w:tcMar>
              <w:top w:w="45" w:type="dxa"/>
              <w:left w:w="45" w:type="dxa"/>
              <w:bottom w:w="45" w:type="dxa"/>
              <w:right w:w="45" w:type="dxa"/>
            </w:tcMar>
            <w:hideMark/>
          </w:tcPr>
          <w:p w:rsidR="000940BE" w:rsidRPr="007B4EAC" w:rsidRDefault="000940BE" w:rsidP="00C9122B">
            <w:pPr>
              <w:pStyle w:val="ab"/>
              <w:spacing w:before="0" w:beforeAutospacing="0" w:after="0" w:afterAutospacing="0"/>
              <w:rPr>
                <w:color w:val="000000"/>
                <w:sz w:val="27"/>
                <w:szCs w:val="27"/>
              </w:rPr>
            </w:pPr>
            <w:r w:rsidRPr="007B4EAC">
              <w:rPr>
                <w:b/>
                <w:bCs/>
                <w:color w:val="000000"/>
                <w:sz w:val="27"/>
                <w:szCs w:val="27"/>
              </w:rPr>
              <w:t>НТР</w:t>
            </w:r>
          </w:p>
        </w:tc>
      </w:tr>
      <w:tr w:rsidR="000940BE" w:rsidRPr="007B4EAC" w:rsidTr="00C9122B">
        <w:trPr>
          <w:trHeight w:val="163"/>
          <w:tblCellSpacing w:w="15" w:type="dxa"/>
        </w:trPr>
        <w:tc>
          <w:tcPr>
            <w:tcW w:w="0" w:type="auto"/>
            <w:tcMar>
              <w:top w:w="45" w:type="dxa"/>
              <w:left w:w="45" w:type="dxa"/>
              <w:bottom w:w="45" w:type="dxa"/>
              <w:right w:w="45" w:type="dxa"/>
            </w:tcMar>
            <w:hideMark/>
          </w:tcPr>
          <w:p w:rsidR="000940BE" w:rsidRPr="007B4EAC" w:rsidRDefault="00C350BF" w:rsidP="00C9122B">
            <w:pPr>
              <w:pStyle w:val="ab"/>
              <w:spacing w:before="0" w:beforeAutospacing="0" w:after="0" w:afterAutospacing="0"/>
              <w:rPr>
                <w:color w:val="000000"/>
                <w:sz w:val="27"/>
                <w:szCs w:val="27"/>
              </w:rPr>
            </w:pPr>
            <w:r w:rsidRPr="007B4EAC">
              <w:rPr>
                <w:color w:val="000000"/>
                <w:sz w:val="27"/>
                <w:szCs w:val="27"/>
              </w:rPr>
              <w:t>1.</w:t>
            </w:r>
            <w:r w:rsidR="000940BE" w:rsidRPr="007B4EAC">
              <w:rPr>
                <w:color w:val="000000"/>
                <w:sz w:val="27"/>
                <w:szCs w:val="27"/>
              </w:rPr>
              <w:t>Постепенное</w:t>
            </w:r>
          </w:p>
        </w:tc>
        <w:tc>
          <w:tcPr>
            <w:tcW w:w="0" w:type="auto"/>
            <w:tcMar>
              <w:top w:w="45" w:type="dxa"/>
              <w:left w:w="45" w:type="dxa"/>
              <w:bottom w:w="45" w:type="dxa"/>
              <w:right w:w="45" w:type="dxa"/>
            </w:tcMar>
            <w:hideMark/>
          </w:tcPr>
          <w:p w:rsidR="000940BE" w:rsidRPr="007B4EAC" w:rsidRDefault="00C350BF" w:rsidP="00C9122B">
            <w:pPr>
              <w:pStyle w:val="ab"/>
              <w:spacing w:before="0" w:beforeAutospacing="0" w:after="0" w:afterAutospacing="0"/>
              <w:rPr>
                <w:color w:val="000000"/>
                <w:sz w:val="27"/>
                <w:szCs w:val="27"/>
              </w:rPr>
            </w:pPr>
            <w:r w:rsidRPr="007B4EAC">
              <w:rPr>
                <w:color w:val="000000"/>
                <w:sz w:val="27"/>
                <w:szCs w:val="27"/>
              </w:rPr>
              <w:t>3.</w:t>
            </w:r>
            <w:r w:rsidR="000940BE" w:rsidRPr="007B4EAC">
              <w:rPr>
                <w:color w:val="000000"/>
                <w:sz w:val="27"/>
                <w:szCs w:val="27"/>
              </w:rPr>
              <w:t>Быстрые</w:t>
            </w:r>
          </w:p>
        </w:tc>
      </w:tr>
      <w:tr w:rsidR="000940BE" w:rsidRPr="007B4EAC" w:rsidTr="00C9122B">
        <w:trPr>
          <w:tblCellSpacing w:w="15" w:type="dxa"/>
        </w:trPr>
        <w:tc>
          <w:tcPr>
            <w:tcW w:w="0" w:type="auto"/>
            <w:tcMar>
              <w:top w:w="45" w:type="dxa"/>
              <w:left w:w="45" w:type="dxa"/>
              <w:bottom w:w="45" w:type="dxa"/>
              <w:right w:w="45" w:type="dxa"/>
            </w:tcMar>
            <w:hideMark/>
          </w:tcPr>
          <w:p w:rsidR="000940BE" w:rsidRPr="007B4EAC" w:rsidRDefault="00C350BF" w:rsidP="00C9122B">
            <w:pPr>
              <w:pStyle w:val="ab"/>
              <w:spacing w:before="0" w:beforeAutospacing="0" w:after="0" w:afterAutospacing="0"/>
              <w:rPr>
                <w:color w:val="000000"/>
                <w:sz w:val="27"/>
                <w:szCs w:val="27"/>
              </w:rPr>
            </w:pPr>
            <w:r w:rsidRPr="007B4EAC">
              <w:rPr>
                <w:color w:val="000000"/>
                <w:sz w:val="27"/>
                <w:szCs w:val="27"/>
              </w:rPr>
              <w:t>2.</w:t>
            </w:r>
            <w:r w:rsidR="000940BE" w:rsidRPr="007B4EAC">
              <w:rPr>
                <w:color w:val="000000"/>
                <w:sz w:val="27"/>
                <w:szCs w:val="27"/>
              </w:rPr>
              <w:t>Поступательное</w:t>
            </w:r>
          </w:p>
        </w:tc>
        <w:tc>
          <w:tcPr>
            <w:tcW w:w="0" w:type="auto"/>
            <w:tcMar>
              <w:top w:w="45" w:type="dxa"/>
              <w:left w:w="45" w:type="dxa"/>
              <w:bottom w:w="45" w:type="dxa"/>
              <w:right w:w="45" w:type="dxa"/>
            </w:tcMar>
            <w:hideMark/>
          </w:tcPr>
          <w:p w:rsidR="000940BE" w:rsidRPr="007B4EAC" w:rsidRDefault="00C350BF" w:rsidP="00C9122B">
            <w:pPr>
              <w:pStyle w:val="ab"/>
              <w:spacing w:before="0" w:beforeAutospacing="0" w:after="0" w:afterAutospacing="0"/>
              <w:rPr>
                <w:color w:val="000000"/>
                <w:sz w:val="27"/>
                <w:szCs w:val="27"/>
              </w:rPr>
            </w:pPr>
            <w:r w:rsidRPr="007B4EAC">
              <w:rPr>
                <w:color w:val="000000"/>
                <w:sz w:val="27"/>
                <w:szCs w:val="27"/>
              </w:rPr>
              <w:t>5.</w:t>
            </w:r>
            <w:r w:rsidR="000940BE" w:rsidRPr="007B4EAC">
              <w:rPr>
                <w:color w:val="000000"/>
                <w:sz w:val="27"/>
                <w:szCs w:val="27"/>
              </w:rPr>
              <w:t>Глубокие изменения</w:t>
            </w:r>
          </w:p>
        </w:tc>
      </w:tr>
      <w:tr w:rsidR="000940BE" w:rsidRPr="007B4EAC" w:rsidTr="00C9122B">
        <w:trPr>
          <w:tblCellSpacing w:w="15" w:type="dxa"/>
        </w:trPr>
        <w:tc>
          <w:tcPr>
            <w:tcW w:w="0" w:type="auto"/>
            <w:tcMar>
              <w:top w:w="45" w:type="dxa"/>
              <w:left w:w="45" w:type="dxa"/>
              <w:bottom w:w="45" w:type="dxa"/>
              <w:right w:w="45" w:type="dxa"/>
            </w:tcMar>
            <w:hideMark/>
          </w:tcPr>
          <w:p w:rsidR="000940BE" w:rsidRPr="007B4EAC" w:rsidRDefault="00C350BF" w:rsidP="00C9122B">
            <w:pPr>
              <w:pStyle w:val="ab"/>
              <w:spacing w:before="0" w:beforeAutospacing="0" w:after="0" w:afterAutospacing="0"/>
              <w:rPr>
                <w:color w:val="000000"/>
                <w:sz w:val="27"/>
                <w:szCs w:val="27"/>
              </w:rPr>
            </w:pPr>
            <w:r w:rsidRPr="007B4EAC">
              <w:rPr>
                <w:color w:val="000000"/>
                <w:sz w:val="27"/>
                <w:szCs w:val="27"/>
              </w:rPr>
              <w:t>6.</w:t>
            </w:r>
            <w:r w:rsidR="000940BE" w:rsidRPr="007B4EAC">
              <w:rPr>
                <w:color w:val="000000"/>
                <w:sz w:val="27"/>
                <w:szCs w:val="27"/>
              </w:rPr>
              <w:t>Эволюционное развитие общества</w:t>
            </w:r>
          </w:p>
        </w:tc>
        <w:tc>
          <w:tcPr>
            <w:tcW w:w="0" w:type="auto"/>
            <w:tcMar>
              <w:top w:w="45" w:type="dxa"/>
              <w:left w:w="45" w:type="dxa"/>
              <w:bottom w:w="45" w:type="dxa"/>
              <w:right w:w="45" w:type="dxa"/>
            </w:tcMar>
            <w:hideMark/>
          </w:tcPr>
          <w:p w:rsidR="000940BE" w:rsidRPr="007B4EAC" w:rsidRDefault="00C350BF" w:rsidP="00C9122B">
            <w:pPr>
              <w:pStyle w:val="ab"/>
              <w:spacing w:before="0" w:beforeAutospacing="0" w:after="0" w:afterAutospacing="0"/>
              <w:rPr>
                <w:color w:val="000000"/>
                <w:sz w:val="27"/>
                <w:szCs w:val="27"/>
              </w:rPr>
            </w:pPr>
            <w:r w:rsidRPr="007B4EAC">
              <w:rPr>
                <w:color w:val="000000"/>
                <w:sz w:val="27"/>
                <w:szCs w:val="27"/>
              </w:rPr>
              <w:t>4.</w:t>
            </w:r>
            <w:r w:rsidR="000940BE" w:rsidRPr="007B4EAC">
              <w:rPr>
                <w:color w:val="000000"/>
                <w:sz w:val="27"/>
                <w:szCs w:val="27"/>
              </w:rPr>
              <w:t>Превращение</w:t>
            </w:r>
            <w:r w:rsidR="000940BE" w:rsidRPr="007B4EAC">
              <w:rPr>
                <w:rStyle w:val="apple-converted-space"/>
                <w:sz w:val="27"/>
                <w:szCs w:val="27"/>
              </w:rPr>
              <w:t> </w:t>
            </w:r>
            <w:hyperlink r:id="rId6" w:tooltip="Центр онлайн обучения" w:history="1">
              <w:r w:rsidR="000940BE" w:rsidRPr="007B4EAC">
                <w:rPr>
                  <w:rStyle w:val="ac"/>
                  <w:sz w:val="27"/>
                  <w:szCs w:val="27"/>
                </w:rPr>
                <w:t>науки</w:t>
              </w:r>
            </w:hyperlink>
            <w:r w:rsidR="000940BE" w:rsidRPr="007B4EAC">
              <w:rPr>
                <w:rStyle w:val="apple-converted-space"/>
                <w:sz w:val="27"/>
                <w:szCs w:val="27"/>
              </w:rPr>
              <w:t> </w:t>
            </w:r>
            <w:r w:rsidR="000940BE" w:rsidRPr="007B4EAC">
              <w:rPr>
                <w:color w:val="000000"/>
                <w:sz w:val="27"/>
                <w:szCs w:val="27"/>
              </w:rPr>
              <w:t xml:space="preserve">в </w:t>
            </w:r>
            <w:proofErr w:type="spellStart"/>
            <w:proofErr w:type="gramStart"/>
            <w:r w:rsidR="000940BE" w:rsidRPr="007B4EAC">
              <w:rPr>
                <w:color w:val="000000"/>
                <w:sz w:val="27"/>
                <w:szCs w:val="27"/>
              </w:rPr>
              <w:t>в</w:t>
            </w:r>
            <w:proofErr w:type="spellEnd"/>
            <w:proofErr w:type="gramEnd"/>
            <w:r w:rsidR="000940BE" w:rsidRPr="007B4EAC">
              <w:rPr>
                <w:color w:val="000000"/>
                <w:sz w:val="27"/>
                <w:szCs w:val="27"/>
              </w:rPr>
              <w:t xml:space="preserve"> непосредственную производительную силу общества</w:t>
            </w:r>
          </w:p>
        </w:tc>
      </w:tr>
    </w:tbl>
    <w:p w:rsidR="002A7978" w:rsidRPr="007B4EAC" w:rsidRDefault="002A7978" w:rsidP="002A7978">
      <w:pPr>
        <w:pStyle w:val="a7"/>
        <w:ind w:left="1080"/>
        <w:rPr>
          <w:rFonts w:ascii="Times New Roman" w:hAnsi="Times New Roman"/>
          <w:color w:val="7030A0"/>
        </w:rPr>
      </w:pPr>
      <w:r w:rsidRPr="007B4EAC">
        <w:rPr>
          <w:rFonts w:ascii="Times New Roman" w:hAnsi="Times New Roman"/>
          <w:b/>
          <w:sz w:val="40"/>
          <w:szCs w:val="40"/>
          <w:u w:val="single"/>
        </w:rPr>
        <w:t>слайд № 5-схема</w:t>
      </w:r>
    </w:p>
    <w:p w:rsidR="002A7978" w:rsidRPr="007B4EAC" w:rsidRDefault="002A7978" w:rsidP="00716448">
      <w:pPr>
        <w:ind w:left="360"/>
      </w:pPr>
    </w:p>
    <w:p w:rsidR="00154A4E" w:rsidRPr="007B4EAC" w:rsidRDefault="00A52568" w:rsidP="00716448">
      <w:pPr>
        <w:ind w:left="360"/>
      </w:pPr>
      <w:r w:rsidRPr="007B4EAC">
        <w:t xml:space="preserve">2). </w:t>
      </w:r>
      <w:r w:rsidR="006005FF" w:rsidRPr="007B4EAC">
        <w:t>Составить определение МХ</w:t>
      </w:r>
      <w:r w:rsidR="00543E62" w:rsidRPr="007B4EAC">
        <w:t>, используя данную схему</w:t>
      </w:r>
      <w:r w:rsidR="006005FF" w:rsidRPr="007B4EAC">
        <w:t xml:space="preserve">: </w:t>
      </w:r>
    </w:p>
    <w:p w:rsidR="006005FF" w:rsidRPr="007B4EAC" w:rsidRDefault="006005FF" w:rsidP="00716448">
      <w:pPr>
        <w:ind w:left="360"/>
      </w:pPr>
    </w:p>
    <w:p w:rsidR="006005FF" w:rsidRPr="007B4EAC" w:rsidRDefault="006005FF" w:rsidP="006005FF">
      <w:pPr>
        <w:ind w:left="360"/>
      </w:pPr>
      <w:r w:rsidRPr="007B4EAC">
        <w:rPr>
          <w:noProof/>
          <w:lang w:eastAsia="ru-RU"/>
        </w:rPr>
        <mc:AlternateContent>
          <mc:Choice Requires="wps">
            <w:drawing>
              <wp:anchor distT="0" distB="0" distL="114300" distR="114300" simplePos="0" relativeHeight="251661312" behindDoc="0" locked="0" layoutInCell="1" allowOverlap="1" wp14:anchorId="6015B2A7" wp14:editId="3B73A3D5">
                <wp:simplePos x="0" y="0"/>
                <wp:positionH relativeFrom="column">
                  <wp:posOffset>2729230</wp:posOffset>
                </wp:positionH>
                <wp:positionV relativeFrom="paragraph">
                  <wp:posOffset>-3809</wp:posOffset>
                </wp:positionV>
                <wp:extent cx="1019175" cy="342900"/>
                <wp:effectExtent l="0" t="0" r="0" b="38100"/>
                <wp:wrapNone/>
                <wp:docPr id="4" name="Арка 4"/>
                <wp:cNvGraphicFramePr/>
                <a:graphic xmlns:a="http://schemas.openxmlformats.org/drawingml/2006/main">
                  <a:graphicData uri="http://schemas.microsoft.com/office/word/2010/wordprocessingShape">
                    <wps:wsp>
                      <wps:cNvSpPr/>
                      <wps:spPr>
                        <a:xfrm rot="10800000">
                          <a:off x="0" y="0"/>
                          <a:ext cx="1019175" cy="342900"/>
                        </a:xfrm>
                        <a:prstGeom prst="blockArc">
                          <a:avLst>
                            <a:gd name="adj1" fmla="val 10956886"/>
                            <a:gd name="adj2" fmla="val 0"/>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Арка 4" o:spid="_x0000_s1026" style="position:absolute;margin-left:214.9pt;margin-top:-.3pt;width:80.25pt;height:27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91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" path="m4630,148390c39122,62896,257069,-657,513500,5v279903,723,505675,77269,505675,171445l933450,171450v,-47190,-188580,-85506,-421907,-85724c312690,85540,139932,113338,96133,152568l4630,148390xe" fillcolor="#4f81bd" strokecolor="#385d8a" strokeweight="2pt">
                <v:path arrowok="t" o:connecttype="custom" o:connectlocs="4630,148390;513500,5;1019175,171450;933450,171450;511543,85726;96133,152568;4630,148390" o:connectangles="0,0,0,0,0,0,0"/>
              </v:shape>
            </w:pict>
          </mc:Fallback>
        </mc:AlternateContent>
      </w:r>
      <w:r w:rsidRPr="007B4EAC">
        <w:rPr>
          <w:noProof/>
          <w:lang w:eastAsia="ru-RU"/>
        </w:rPr>
        <mc:AlternateContent>
          <mc:Choice Requires="wps">
            <w:drawing>
              <wp:anchor distT="0" distB="0" distL="114300" distR="114300" simplePos="0" relativeHeight="251659264" behindDoc="0" locked="0" layoutInCell="1" allowOverlap="1" wp14:anchorId="5E61032F" wp14:editId="4AC415FD">
                <wp:simplePos x="0" y="0"/>
                <wp:positionH relativeFrom="column">
                  <wp:posOffset>1053464</wp:posOffset>
                </wp:positionH>
                <wp:positionV relativeFrom="paragraph">
                  <wp:posOffset>15875</wp:posOffset>
                </wp:positionV>
                <wp:extent cx="1019175" cy="323850"/>
                <wp:effectExtent l="0" t="0" r="0" b="38100"/>
                <wp:wrapNone/>
                <wp:docPr id="3" name="Арка 3"/>
                <wp:cNvGraphicFramePr/>
                <a:graphic xmlns:a="http://schemas.openxmlformats.org/drawingml/2006/main">
                  <a:graphicData uri="http://schemas.microsoft.com/office/word/2010/wordprocessingShape">
                    <wps:wsp>
                      <wps:cNvSpPr/>
                      <wps:spPr>
                        <a:xfrm rot="10800000">
                          <a:off x="0" y="0"/>
                          <a:ext cx="1019175" cy="323850"/>
                        </a:xfrm>
                        <a:prstGeom prst="blockArc">
                          <a:avLst>
                            <a:gd name="adj1" fmla="val 10956886"/>
                            <a:gd name="adj2" fmla="val 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Арка 3" o:spid="_x0000_s1026" style="position:absolute;margin-left:82.95pt;margin-top:1.25pt;width:80.25pt;height:2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91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" path="m5183,138890c41436,58737,258453,-583,513284,4v279988,645,505893,72950,505893,161921l938213,161925v,-44578,-190778,-80770,-426777,-80962c312825,80801,139641,106434,92967,142899l5183,138890xe" fillcolor="#4f81bd [3204]" strokecolor="#243f60 [1604]" strokeweight="2pt">
                <v:path arrowok="t" o:connecttype="custom" o:connectlocs="5183,138890;513284,4;1019177,161925;938213,161925;511436,80963;92967,142899;5183,138890" o:connectangles="0,0,0,0,0,0,0"/>
              </v:shape>
            </w:pict>
          </mc:Fallback>
        </mc:AlternateContent>
      </w:r>
      <w:r w:rsidRPr="007B4EAC">
        <w:t>Национальное хоз-во    Национальное хоз-во    Национальное хоз-во    …….</w:t>
      </w:r>
    </w:p>
    <w:p w:rsidR="006005FF" w:rsidRPr="007B4EAC" w:rsidRDefault="00A52568" w:rsidP="006005FF">
      <w:pPr>
        <w:ind w:left="360"/>
      </w:pPr>
      <w:r w:rsidRPr="007B4EAC">
        <w:rPr>
          <w:noProof/>
          <w:lang w:eastAsia="ru-RU"/>
        </w:rPr>
        <mc:AlternateContent>
          <mc:Choice Requires="wps">
            <w:drawing>
              <wp:anchor distT="0" distB="0" distL="114300" distR="114300" simplePos="0" relativeHeight="251666432" behindDoc="0" locked="0" layoutInCell="1" allowOverlap="1" wp14:anchorId="5F8C64AC" wp14:editId="27FF0B8E">
                <wp:simplePos x="0" y="0"/>
                <wp:positionH relativeFrom="column">
                  <wp:posOffset>2729864</wp:posOffset>
                </wp:positionH>
                <wp:positionV relativeFrom="paragraph">
                  <wp:posOffset>164466</wp:posOffset>
                </wp:positionV>
                <wp:extent cx="171451" cy="56514"/>
                <wp:effectExtent l="0" t="0" r="19050" b="20320"/>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171451" cy="565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14.95pt,12.95pt" to="228.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" strokecolor="#4579b8 [3044]"/>
            </w:pict>
          </mc:Fallback>
        </mc:AlternateContent>
      </w:r>
      <w:r w:rsidRPr="007B4EAC">
        <w:rPr>
          <w:noProof/>
          <w:lang w:eastAsia="ru-RU"/>
        </w:rPr>
        <mc:AlternateContent>
          <mc:Choice Requires="wps">
            <w:drawing>
              <wp:anchor distT="0" distB="0" distL="114300" distR="114300" simplePos="0" relativeHeight="251665408" behindDoc="0" locked="0" layoutInCell="1" allowOverlap="1" wp14:anchorId="7E6AFDBB" wp14:editId="6994E325">
                <wp:simplePos x="0" y="0"/>
                <wp:positionH relativeFrom="column">
                  <wp:posOffset>1996440</wp:posOffset>
                </wp:positionH>
                <wp:positionV relativeFrom="paragraph">
                  <wp:posOffset>164466</wp:posOffset>
                </wp:positionV>
                <wp:extent cx="219075" cy="57149"/>
                <wp:effectExtent l="0" t="0" r="28575" b="19685"/>
                <wp:wrapNone/>
                <wp:docPr id="8" name="Прямая соединительная линия 8"/>
                <wp:cNvGraphicFramePr/>
                <a:graphic xmlns:a="http://schemas.openxmlformats.org/drawingml/2006/main">
                  <a:graphicData uri="http://schemas.microsoft.com/office/word/2010/wordprocessingShape">
                    <wps:wsp>
                      <wps:cNvCnPr/>
                      <wps:spPr>
                        <a:xfrm flipH="1" flipV="1">
                          <a:off x="0" y="0"/>
                          <a:ext cx="219075" cy="571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57.2pt,12.95pt" to="174.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" strokecolor="#4579b8 [3044]"/>
            </w:pict>
          </mc:Fallback>
        </mc:AlternateContent>
      </w:r>
    </w:p>
    <w:p w:rsidR="00A52568" w:rsidRPr="007B4EAC" w:rsidRDefault="006005FF" w:rsidP="00716448">
      <w:pPr>
        <w:ind w:left="360"/>
      </w:pPr>
      <w:r w:rsidRPr="007B4EAC">
        <w:rPr>
          <w:noProof/>
          <w:lang w:eastAsia="ru-RU"/>
        </w:rPr>
        <mc:AlternateContent>
          <mc:Choice Requires="wps">
            <w:drawing>
              <wp:anchor distT="0" distB="0" distL="114300" distR="114300" simplePos="0" relativeHeight="251662336" behindDoc="0" locked="0" layoutInCell="1" allowOverlap="1" wp14:anchorId="0FDAF828" wp14:editId="5E6ED7B8">
                <wp:simplePos x="0" y="0"/>
                <wp:positionH relativeFrom="column">
                  <wp:posOffset>1253490</wp:posOffset>
                </wp:positionH>
                <wp:positionV relativeFrom="paragraph">
                  <wp:posOffset>370205</wp:posOffset>
                </wp:positionV>
                <wp:extent cx="2219325" cy="285750"/>
                <wp:effectExtent l="57150" t="38100" r="85725" b="95250"/>
                <wp:wrapNone/>
                <wp:docPr id="5" name="Прямоугольник 5"/>
                <wp:cNvGraphicFramePr/>
                <a:graphic xmlns:a="http://schemas.openxmlformats.org/drawingml/2006/main">
                  <a:graphicData uri="http://schemas.microsoft.com/office/word/2010/wordprocessingShape">
                    <wps:wsp>
                      <wps:cNvSpPr/>
                      <wps:spPr>
                        <a:xfrm>
                          <a:off x="0" y="0"/>
                          <a:ext cx="2219325" cy="2857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6005FF" w:rsidRDefault="006005FF" w:rsidP="006005FF">
                            <w:pPr>
                              <w:jc w:val="center"/>
                            </w:pPr>
                            <w:r>
                              <w:t>МГРТ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left:0;text-align:left;margin-left:98.7pt;margin-top:29.15pt;width:174.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" fillcolor="#cdddac [1622]" strokecolor="#94b64e [3046]">
                <v:fill color2="#f0f4e6 [502]" rotate="t" angle="180" colors="0 #dafda7;22938f #e4fdc2;1 #f5ffe6" focus="100%" type="gradient"/>
                <v:shadow on="t" color="black" opacity="24903f" origin=",.5" offset="0,.55556mm"/>
                <v:textbox>
                  <w:txbxContent>
                    <w:p w:rsidR="006005FF" w:rsidRDefault="006005FF" w:rsidP="006005FF">
                      <w:pPr>
                        <w:jc w:val="center"/>
                      </w:pPr>
                      <w:r>
                        <w:t>МГРТ</w:t>
                      </w:r>
                    </w:p>
                  </w:txbxContent>
                </v:textbox>
              </v:rect>
            </w:pict>
          </mc:Fallback>
        </mc:AlternateContent>
      </w:r>
      <w:r w:rsidRPr="007B4EAC">
        <w:rPr>
          <w:noProof/>
          <w:lang w:eastAsia="ru-RU"/>
        </w:rPr>
        <mc:AlternateContent>
          <mc:Choice Requires="wps">
            <w:drawing>
              <wp:anchor distT="0" distB="0" distL="114300" distR="114300" simplePos="0" relativeHeight="251664384" behindDoc="0" locked="0" layoutInCell="1" allowOverlap="1" wp14:anchorId="5D5688BB" wp14:editId="5BC8546F">
                <wp:simplePos x="0" y="0"/>
                <wp:positionH relativeFrom="column">
                  <wp:posOffset>2977515</wp:posOffset>
                </wp:positionH>
                <wp:positionV relativeFrom="paragraph">
                  <wp:posOffset>151130</wp:posOffset>
                </wp:positionV>
                <wp:extent cx="333375" cy="219075"/>
                <wp:effectExtent l="0" t="0" r="28575" b="28575"/>
                <wp:wrapNone/>
                <wp:docPr id="7" name="Прямая соединительная линия 7"/>
                <wp:cNvGraphicFramePr/>
                <a:graphic xmlns:a="http://schemas.openxmlformats.org/drawingml/2006/main">
                  <a:graphicData uri="http://schemas.microsoft.com/office/word/2010/wordprocessingShape">
                    <wps:wsp>
                      <wps:cNvCnPr/>
                      <wps:spPr>
                        <a:xfrm flipH="1" flipV="1">
                          <a:off x="0" y="0"/>
                          <a:ext cx="333375"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34.45pt,11.9pt" to="260.7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" strokecolor="#4579b8 [3044]"/>
            </w:pict>
          </mc:Fallback>
        </mc:AlternateContent>
      </w:r>
      <w:r w:rsidRPr="007B4EAC">
        <w:rPr>
          <w:noProof/>
          <w:lang w:eastAsia="ru-RU"/>
        </w:rPr>
        <mc:AlternateContent>
          <mc:Choice Requires="wps">
            <w:drawing>
              <wp:anchor distT="0" distB="0" distL="114300" distR="114300" simplePos="0" relativeHeight="251663360" behindDoc="0" locked="0" layoutInCell="1" allowOverlap="1" wp14:anchorId="2F5C12BF" wp14:editId="7A47FCDB">
                <wp:simplePos x="0" y="0"/>
                <wp:positionH relativeFrom="column">
                  <wp:posOffset>1424940</wp:posOffset>
                </wp:positionH>
                <wp:positionV relativeFrom="paragraph">
                  <wp:posOffset>151130</wp:posOffset>
                </wp:positionV>
                <wp:extent cx="200025" cy="152400"/>
                <wp:effectExtent l="0" t="0" r="28575" b="1905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2000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12.2pt,11.9pt" to="127.9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" strokecolor="#4579b8 [3044]"/>
            </w:pict>
          </mc:Fallback>
        </mc:AlternateContent>
      </w:r>
      <w:r w:rsidRPr="007B4EAC">
        <w:t xml:space="preserve">                                   Экономические связи</w:t>
      </w:r>
    </w:p>
    <w:p w:rsidR="00A52568" w:rsidRPr="007B4EAC" w:rsidRDefault="00A52568" w:rsidP="00A52568"/>
    <w:p w:rsidR="00A52568" w:rsidRPr="007B4EAC" w:rsidRDefault="00A52568" w:rsidP="00A52568"/>
    <w:p w:rsidR="006005FF" w:rsidRPr="007B4EAC" w:rsidRDefault="00A52568" w:rsidP="00A52568">
      <w:pPr>
        <w:tabs>
          <w:tab w:val="left" w:pos="5565"/>
        </w:tabs>
      </w:pPr>
      <w:r w:rsidRPr="007B4EAC">
        <w:tab/>
      </w:r>
    </w:p>
    <w:p w:rsidR="00A52568" w:rsidRPr="007B4EAC" w:rsidRDefault="00A52568" w:rsidP="00A52568">
      <w:pPr>
        <w:tabs>
          <w:tab w:val="left" w:pos="5565"/>
        </w:tabs>
      </w:pPr>
    </w:p>
    <w:p w:rsidR="00A52568" w:rsidRPr="007B4EAC" w:rsidRDefault="00721603" w:rsidP="00A52568">
      <w:pPr>
        <w:tabs>
          <w:tab w:val="left" w:pos="5565"/>
        </w:tabs>
      </w:pPr>
      <w:r w:rsidRPr="007B4EAC">
        <w:rPr>
          <w:b/>
          <w:sz w:val="40"/>
          <w:szCs w:val="40"/>
          <w:u w:val="single"/>
        </w:rPr>
        <w:t>слайд № 6</w:t>
      </w:r>
    </w:p>
    <w:p w:rsidR="00A52568" w:rsidRPr="007B4EAC" w:rsidRDefault="00A52568" w:rsidP="00A52568">
      <w:pPr>
        <w:tabs>
          <w:tab w:val="left" w:pos="5565"/>
        </w:tabs>
      </w:pPr>
      <w:r w:rsidRPr="007B4EAC">
        <w:t>3) Перечисли основные х</w:t>
      </w:r>
      <w:r w:rsidR="00584B7B" w:rsidRPr="007B4EAC">
        <w:t>арактеристики</w:t>
      </w:r>
      <w:r w:rsidR="0037590B">
        <w:t xml:space="preserve"> продукции</w:t>
      </w:r>
      <w:r w:rsidR="00584B7B" w:rsidRPr="007B4EAC">
        <w:t xml:space="preserve"> о</w:t>
      </w:r>
      <w:r w:rsidRPr="007B4EAC">
        <w:t>трасли международной специализации</w:t>
      </w:r>
      <w:r w:rsidR="00C350BF" w:rsidRPr="007B4EAC">
        <w:t>. Их максимум 4.</w:t>
      </w:r>
      <w:r w:rsidRPr="007B4EAC">
        <w:t xml:space="preserve"> (</w:t>
      </w:r>
      <w:r w:rsidR="0037590B">
        <w:t>Продукция производится</w:t>
      </w:r>
      <w:r w:rsidR="00584B7B" w:rsidRPr="007B4EAC">
        <w:t xml:space="preserve"> в размерах, превышающих собственные потребности, продукция ориентирована на экспорт, продукция высокого качества, продукция определяет «лицо» страны)</w:t>
      </w:r>
    </w:p>
    <w:p w:rsidR="00721603" w:rsidRPr="007B4EAC" w:rsidRDefault="00721603" w:rsidP="00A52568">
      <w:pPr>
        <w:tabs>
          <w:tab w:val="left" w:pos="5565"/>
        </w:tabs>
      </w:pPr>
      <w:r w:rsidRPr="007B4EAC">
        <w:rPr>
          <w:b/>
          <w:sz w:val="40"/>
          <w:szCs w:val="40"/>
          <w:u w:val="single"/>
        </w:rPr>
        <w:t>слайд № 7</w:t>
      </w:r>
    </w:p>
    <w:p w:rsidR="009B6895" w:rsidRPr="007B4EAC" w:rsidRDefault="009B6895" w:rsidP="00A52568">
      <w:pPr>
        <w:tabs>
          <w:tab w:val="left" w:pos="5565"/>
        </w:tabs>
      </w:pPr>
      <w:r w:rsidRPr="007B4EAC">
        <w:t>4). В чем выражается МГРТ (записать)</w:t>
      </w:r>
      <w:r w:rsidR="00543E62" w:rsidRPr="007B4EAC">
        <w:t>. (МГРТ выражается в специализации отдельных стран на производстве определенных видов продукции и услуг и в последующем обмене ими).</w:t>
      </w:r>
    </w:p>
    <w:p w:rsidR="00721603" w:rsidRPr="007B4EAC" w:rsidRDefault="00721603" w:rsidP="00A52568">
      <w:pPr>
        <w:tabs>
          <w:tab w:val="left" w:pos="5565"/>
        </w:tabs>
      </w:pPr>
      <w:r w:rsidRPr="007B4EAC">
        <w:rPr>
          <w:b/>
          <w:sz w:val="40"/>
          <w:szCs w:val="40"/>
          <w:u w:val="single"/>
        </w:rPr>
        <w:t>слайд № 8</w:t>
      </w:r>
    </w:p>
    <w:p w:rsidR="00FB6263" w:rsidRPr="007B4EAC" w:rsidRDefault="00FB6263" w:rsidP="00A52568">
      <w:pPr>
        <w:tabs>
          <w:tab w:val="left" w:pos="5565"/>
        </w:tabs>
      </w:pPr>
      <w:r w:rsidRPr="007B4EAC">
        <w:lastRenderedPageBreak/>
        <w:t xml:space="preserve">5).На слайде показаны достижения одного из главных направлений НТР </w:t>
      </w:r>
      <w:r w:rsidR="00B247B3" w:rsidRPr="007B4EAC">
        <w:t>–</w:t>
      </w:r>
      <w:r w:rsidRPr="007B4EAC">
        <w:t xml:space="preserve"> </w:t>
      </w:r>
      <w:proofErr w:type="spellStart"/>
      <w:r w:rsidRPr="007B4EAC">
        <w:t>нанотехнологии</w:t>
      </w:r>
      <w:proofErr w:type="spellEnd"/>
      <w:r w:rsidR="00B247B3" w:rsidRPr="007B4EAC">
        <w:t>. Что обозначает приставка «нано». Какое последствие этого направления НТР. («нано»</w:t>
      </w:r>
      <w:r w:rsidR="00543E62" w:rsidRPr="007B4EAC">
        <w:t xml:space="preserve"> </w:t>
      </w:r>
      <w:r w:rsidR="00B247B3" w:rsidRPr="007B4EAC">
        <w:t>-</w:t>
      </w:r>
      <w:r w:rsidR="00543E62" w:rsidRPr="007B4EAC">
        <w:t xml:space="preserve"> </w:t>
      </w:r>
      <w:r w:rsidR="00B247B3" w:rsidRPr="007B4EAC">
        <w:t>это 10 в -9, позволяет перейти к сборке новых материалов на атомно-молекулярном уровне.)</w:t>
      </w:r>
    </w:p>
    <w:p w:rsidR="00B02478" w:rsidRPr="007B4EAC" w:rsidRDefault="00721603" w:rsidP="00A52568">
      <w:pPr>
        <w:tabs>
          <w:tab w:val="left" w:pos="5565"/>
        </w:tabs>
        <w:rPr>
          <w:b/>
          <w:sz w:val="40"/>
          <w:szCs w:val="40"/>
          <w:u w:val="single"/>
        </w:rPr>
      </w:pPr>
      <w:r w:rsidRPr="007B4EAC">
        <w:rPr>
          <w:b/>
          <w:sz w:val="40"/>
          <w:szCs w:val="40"/>
          <w:u w:val="single"/>
        </w:rPr>
        <w:t>слайд № 9-Демокрит</w:t>
      </w:r>
      <w:r w:rsidR="0037590B">
        <w:rPr>
          <w:b/>
          <w:sz w:val="40"/>
          <w:szCs w:val="40"/>
          <w:u w:val="single"/>
        </w:rPr>
        <w:t xml:space="preserve"> (учитель сообщает дополнительные сведения)</w:t>
      </w:r>
    </w:p>
    <w:p w:rsidR="00721603" w:rsidRPr="007B4EAC" w:rsidRDefault="00721603" w:rsidP="00A52568">
      <w:pPr>
        <w:tabs>
          <w:tab w:val="left" w:pos="5565"/>
        </w:tabs>
      </w:pPr>
    </w:p>
    <w:p w:rsidR="0037590B" w:rsidRDefault="0037590B" w:rsidP="00A52568">
      <w:pPr>
        <w:tabs>
          <w:tab w:val="left" w:pos="5565"/>
        </w:tabs>
        <w:rPr>
          <w:color w:val="7030A0"/>
          <w:sz w:val="48"/>
          <w:szCs w:val="48"/>
        </w:rPr>
      </w:pPr>
    </w:p>
    <w:p w:rsidR="00584B7B" w:rsidRPr="007B4EAC" w:rsidRDefault="00B02478" w:rsidP="00A52568">
      <w:pPr>
        <w:tabs>
          <w:tab w:val="left" w:pos="5565"/>
        </w:tabs>
        <w:rPr>
          <w:color w:val="7030A0"/>
          <w:sz w:val="48"/>
          <w:szCs w:val="48"/>
        </w:rPr>
      </w:pPr>
      <w:proofErr w:type="gramStart"/>
      <w:r w:rsidRPr="007B4EAC">
        <w:rPr>
          <w:color w:val="7030A0"/>
          <w:sz w:val="48"/>
          <w:szCs w:val="48"/>
          <w:lang w:val="en-US"/>
        </w:rPr>
        <w:t>II</w:t>
      </w:r>
      <w:r w:rsidRPr="007B4EAC">
        <w:rPr>
          <w:color w:val="7030A0"/>
          <w:sz w:val="48"/>
          <w:szCs w:val="48"/>
        </w:rPr>
        <w:t>.Умение</w:t>
      </w:r>
      <w:r w:rsidR="00FA3814">
        <w:rPr>
          <w:color w:val="7030A0"/>
          <w:sz w:val="48"/>
          <w:szCs w:val="48"/>
        </w:rPr>
        <w:t xml:space="preserve"> использовать, применя</w:t>
      </w:r>
      <w:r w:rsidRPr="007B4EAC">
        <w:rPr>
          <w:color w:val="7030A0"/>
          <w:sz w:val="48"/>
          <w:szCs w:val="48"/>
        </w:rPr>
        <w:t>ть полученные знания в новой ситуации (при повторении основных черт и составных частей НТР).</w:t>
      </w:r>
      <w:proofErr w:type="gramEnd"/>
    </w:p>
    <w:p w:rsidR="00002B6A" w:rsidRPr="007B4EAC" w:rsidRDefault="00002B6A" w:rsidP="00A52568">
      <w:pPr>
        <w:tabs>
          <w:tab w:val="left" w:pos="5565"/>
        </w:tabs>
        <w:rPr>
          <w:b/>
          <w:sz w:val="40"/>
          <w:szCs w:val="40"/>
          <w:u w:val="single"/>
        </w:rPr>
      </w:pPr>
      <w:r w:rsidRPr="007B4EAC">
        <w:rPr>
          <w:b/>
          <w:sz w:val="40"/>
          <w:szCs w:val="40"/>
          <w:u w:val="single"/>
        </w:rPr>
        <w:t>слайд № 10 (о чем говорят эти факты)</w:t>
      </w:r>
    </w:p>
    <w:p w:rsidR="00B02478" w:rsidRPr="007B4EAC" w:rsidRDefault="00B02478" w:rsidP="00A52568">
      <w:pPr>
        <w:tabs>
          <w:tab w:val="left" w:pos="5565"/>
        </w:tabs>
      </w:pPr>
      <w:r w:rsidRPr="007B4EAC">
        <w:t>Задание.</w:t>
      </w:r>
    </w:p>
    <w:p w:rsidR="00B02478" w:rsidRPr="007B4EAC" w:rsidRDefault="00B02478" w:rsidP="00A52568">
      <w:pPr>
        <w:tabs>
          <w:tab w:val="left" w:pos="5565"/>
        </w:tabs>
      </w:pPr>
      <w:r w:rsidRPr="007B4EAC">
        <w:t>Прочитать интересный факт и определить какое положение темы «НТР» он раскрывает.</w:t>
      </w:r>
    </w:p>
    <w:p w:rsidR="00002B6A" w:rsidRPr="007B4EAC" w:rsidRDefault="00B02478" w:rsidP="007D6B3D">
      <w:pPr>
        <w:pStyle w:val="ab"/>
        <w:numPr>
          <w:ilvl w:val="0"/>
          <w:numId w:val="4"/>
        </w:numPr>
        <w:kinsoku w:val="0"/>
        <w:overflowPunct w:val="0"/>
        <w:spacing w:before="134" w:beforeAutospacing="0" w:after="0" w:afterAutospacing="0"/>
        <w:textAlignment w:val="baseline"/>
        <w:rPr>
          <w:rFonts w:eastAsiaTheme="minorEastAsia"/>
          <w:color w:val="000000" w:themeColor="text1"/>
          <w:kern w:val="24"/>
        </w:rPr>
      </w:pPr>
      <w:r w:rsidRPr="007B4EAC">
        <w:rPr>
          <w:rFonts w:eastAsiaTheme="minorEastAsia"/>
          <w:color w:val="000000" w:themeColor="text1"/>
          <w:kern w:val="24"/>
        </w:rPr>
        <w:t xml:space="preserve">Первые телепередачи с Олимпийских игр были организованы в 1956 г., когда эти игры проходили в Мельбурне. Их смотрели только жители Австралии. Олимпиаду 1960 г. в Риме смотрели жители нескольких соседних стран, олимпиаду в Москве в 1980 г., в Лос-Анджелесе в 1984 г. и в Сеуле в 1988 г. – около 2 </w:t>
      </w:r>
      <w:proofErr w:type="gramStart"/>
      <w:r w:rsidRPr="007B4EAC">
        <w:rPr>
          <w:rFonts w:eastAsiaTheme="minorEastAsia"/>
          <w:color w:val="000000" w:themeColor="text1"/>
          <w:kern w:val="24"/>
        </w:rPr>
        <w:t>млрд</w:t>
      </w:r>
      <w:proofErr w:type="gramEnd"/>
      <w:r w:rsidRPr="007B4EAC">
        <w:rPr>
          <w:rFonts w:eastAsiaTheme="minorEastAsia"/>
          <w:color w:val="000000" w:themeColor="text1"/>
          <w:kern w:val="24"/>
        </w:rPr>
        <w:t xml:space="preserve"> чел., Олимпиаду в Барселоне в 1992 г.- около 3 млрд, зимнюю Олимпиаду в Нагано в 1998 г. и в Ванкувере в 2010 г.- более 3 млрд чел.; зимнюю Олимпиаду в Сочи в 2014 – более 3,5 </w:t>
      </w:r>
      <w:proofErr w:type="gramStart"/>
      <w:r w:rsidRPr="007B4EAC">
        <w:rPr>
          <w:rFonts w:eastAsiaTheme="minorEastAsia"/>
          <w:color w:val="000000" w:themeColor="text1"/>
          <w:kern w:val="24"/>
        </w:rPr>
        <w:t>млрд</w:t>
      </w:r>
      <w:proofErr w:type="gramEnd"/>
      <w:r w:rsidRPr="007B4EAC">
        <w:rPr>
          <w:rFonts w:eastAsiaTheme="minorEastAsia"/>
          <w:color w:val="000000" w:themeColor="text1"/>
          <w:kern w:val="24"/>
        </w:rPr>
        <w:t xml:space="preserve"> чел. </w:t>
      </w:r>
      <w:r w:rsidRPr="007B4EAC">
        <w:rPr>
          <w:rFonts w:eastAsiaTheme="minorEastAsia"/>
          <w:color w:val="7030A0"/>
          <w:kern w:val="24"/>
        </w:rPr>
        <w:t>(Всеохватность НТР).</w:t>
      </w:r>
    </w:p>
    <w:p w:rsidR="00002B6A" w:rsidRPr="007B4EAC" w:rsidRDefault="00002B6A" w:rsidP="00002B6A">
      <w:pPr>
        <w:pStyle w:val="ab"/>
        <w:kinsoku w:val="0"/>
        <w:overflowPunct w:val="0"/>
        <w:spacing w:before="134" w:beforeAutospacing="0" w:after="0" w:afterAutospacing="0"/>
        <w:ind w:left="862"/>
        <w:textAlignment w:val="baseline"/>
        <w:rPr>
          <w:rFonts w:eastAsiaTheme="minorEastAsia"/>
          <w:color w:val="000000" w:themeColor="text1"/>
          <w:kern w:val="24"/>
        </w:rPr>
      </w:pPr>
      <w:r w:rsidRPr="007B4EAC">
        <w:rPr>
          <w:b/>
          <w:sz w:val="40"/>
          <w:szCs w:val="40"/>
          <w:u w:val="single"/>
        </w:rPr>
        <w:t>слайд № 11</w:t>
      </w:r>
    </w:p>
    <w:p w:rsidR="007D6B3D" w:rsidRDefault="007D6B3D" w:rsidP="007D6B3D">
      <w:pPr>
        <w:pStyle w:val="ab"/>
        <w:numPr>
          <w:ilvl w:val="0"/>
          <w:numId w:val="4"/>
        </w:numPr>
        <w:kinsoku w:val="0"/>
        <w:overflowPunct w:val="0"/>
        <w:spacing w:before="134" w:beforeAutospacing="0" w:after="0" w:afterAutospacing="0"/>
        <w:textAlignment w:val="baseline"/>
        <w:rPr>
          <w:rFonts w:eastAsiaTheme="minorEastAsia"/>
          <w:color w:val="000000" w:themeColor="text1"/>
          <w:kern w:val="24"/>
        </w:rPr>
      </w:pPr>
      <w:r w:rsidRPr="007B4EAC">
        <w:rPr>
          <w:rFonts w:eastAsiaTheme="minorEastAsia"/>
          <w:color w:val="000000" w:themeColor="text1"/>
          <w:kern w:val="24"/>
        </w:rPr>
        <w:t>Раньше между научным открытием и его техническим воплощением в жизнь обычно проходило очень много времени. Например, для фотоаппарата оно составило 112 лет, для электромотора — 65, для телефона — 56 лет, а вот для телевизора этот срок уменьшился до 14, для лазера — до 5 лет. Между запуском первого искусственного спутника земли (1957) и полётом Юрия Гагарина (1961) прошло всего четыре года (</w:t>
      </w:r>
      <w:r w:rsidRPr="007B4EAC">
        <w:rPr>
          <w:rFonts w:eastAsiaTheme="minorEastAsia"/>
          <w:color w:val="7030A0"/>
          <w:kern w:val="24"/>
        </w:rPr>
        <w:t>ускорение научно-технических преобразований</w:t>
      </w:r>
      <w:r w:rsidRPr="007B4EAC">
        <w:rPr>
          <w:rFonts w:eastAsiaTheme="minorEastAsia"/>
          <w:color w:val="000000" w:themeColor="text1"/>
          <w:kern w:val="24"/>
        </w:rPr>
        <w:t>).</w:t>
      </w:r>
    </w:p>
    <w:p w:rsidR="00FA3814" w:rsidRPr="007B4EAC" w:rsidRDefault="00FA3814" w:rsidP="00FA3814">
      <w:pPr>
        <w:pStyle w:val="ab"/>
        <w:ind w:left="862"/>
        <w:rPr>
          <w:color w:val="000000"/>
          <w:sz w:val="27"/>
          <w:szCs w:val="27"/>
        </w:rPr>
      </w:pPr>
      <w:r w:rsidRPr="007B4EAC">
        <w:rPr>
          <w:b/>
          <w:sz w:val="40"/>
          <w:szCs w:val="40"/>
          <w:u w:val="single"/>
        </w:rPr>
        <w:t>слайд № 12 (умственный труд)</w:t>
      </w:r>
    </w:p>
    <w:p w:rsidR="00FA3814" w:rsidRPr="007B4EAC" w:rsidRDefault="00FA3814" w:rsidP="00FA3814">
      <w:pPr>
        <w:pStyle w:val="ab"/>
        <w:kinsoku w:val="0"/>
        <w:overflowPunct w:val="0"/>
        <w:spacing w:before="134" w:beforeAutospacing="0" w:after="0" w:afterAutospacing="0"/>
        <w:ind w:left="862"/>
        <w:textAlignment w:val="baseline"/>
        <w:rPr>
          <w:rFonts w:eastAsiaTheme="minorEastAsia"/>
          <w:color w:val="000000" w:themeColor="text1"/>
          <w:kern w:val="24"/>
        </w:rPr>
      </w:pPr>
    </w:p>
    <w:p w:rsidR="00C963D1" w:rsidRPr="00FA3814" w:rsidRDefault="00FA3814" w:rsidP="00C963D1">
      <w:pPr>
        <w:pStyle w:val="ab"/>
        <w:spacing w:before="0" w:beforeAutospacing="0" w:after="0" w:afterAutospacing="0"/>
        <w:textAlignment w:val="baseline"/>
        <w:rPr>
          <w:color w:val="7030A0"/>
        </w:rPr>
      </w:pPr>
      <w:r>
        <w:rPr>
          <w:sz w:val="28"/>
          <w:szCs w:val="28"/>
        </w:rPr>
        <w:t xml:space="preserve">   </w:t>
      </w:r>
      <w:r w:rsidR="00C963D1" w:rsidRPr="007B4EAC">
        <w:rPr>
          <w:sz w:val="28"/>
          <w:szCs w:val="28"/>
        </w:rPr>
        <w:t>3.</w:t>
      </w:r>
      <w:r w:rsidR="00C963D1" w:rsidRPr="007B4EAC">
        <w:rPr>
          <w:rFonts w:eastAsia="+mn-ea"/>
          <w:kern w:val="24"/>
        </w:rPr>
        <w:t xml:space="preserve"> </w:t>
      </w:r>
      <w:r>
        <w:rPr>
          <w:rFonts w:eastAsia="+mn-ea"/>
          <w:kern w:val="24"/>
        </w:rPr>
        <w:t xml:space="preserve">      </w:t>
      </w:r>
      <w:r w:rsidR="00C963D1" w:rsidRPr="007B4EAC">
        <w:rPr>
          <w:rFonts w:eastAsia="+mn-ea"/>
          <w:color w:val="000000"/>
          <w:kern w:val="24"/>
        </w:rPr>
        <w:t>О какой черте НТР свидетельствуют эти картинки</w:t>
      </w:r>
      <w:r>
        <w:rPr>
          <w:rFonts w:eastAsia="+mn-ea"/>
          <w:color w:val="000000"/>
          <w:kern w:val="24"/>
        </w:rPr>
        <w:t>?</w:t>
      </w:r>
      <w:r w:rsidRPr="00FA3814">
        <w:rPr>
          <w:b/>
        </w:rPr>
        <w:t xml:space="preserve"> </w:t>
      </w:r>
      <w:r>
        <w:rPr>
          <w:b/>
        </w:rPr>
        <w:t>(</w:t>
      </w:r>
      <w:r w:rsidRPr="00FA3814">
        <w:rPr>
          <w:color w:val="7030A0"/>
        </w:rPr>
        <w:t>повышение требований к уровню квалификации трудовых ресурсов)</w:t>
      </w:r>
    </w:p>
    <w:p w:rsidR="008D1763" w:rsidRPr="007B4EAC" w:rsidRDefault="008D1763" w:rsidP="008D1763">
      <w:pPr>
        <w:pStyle w:val="ab"/>
        <w:rPr>
          <w:color w:val="000000"/>
          <w:sz w:val="27"/>
          <w:szCs w:val="27"/>
        </w:rPr>
      </w:pPr>
      <w:r w:rsidRPr="007B4EAC">
        <w:rPr>
          <w:color w:val="000000"/>
          <w:sz w:val="27"/>
          <w:szCs w:val="27"/>
        </w:rPr>
        <w:t>Это касается и вас. Закончив вуз, вы легче найдёте интересную и высокооплачиваемую работу.</w:t>
      </w:r>
    </w:p>
    <w:p w:rsidR="00C963D1" w:rsidRPr="007B4EAC" w:rsidRDefault="00DD20DA" w:rsidP="008D1763">
      <w:pPr>
        <w:pStyle w:val="ab"/>
        <w:rPr>
          <w:color w:val="000000"/>
          <w:sz w:val="27"/>
          <w:szCs w:val="27"/>
        </w:rPr>
      </w:pPr>
      <w:r>
        <w:rPr>
          <w:rFonts w:eastAsiaTheme="minorEastAsia"/>
          <w:color w:val="000000" w:themeColor="text1"/>
          <w:kern w:val="24"/>
        </w:rPr>
        <w:t xml:space="preserve">- </w:t>
      </w:r>
      <w:r w:rsidR="00C963D1" w:rsidRPr="007B4EAC">
        <w:rPr>
          <w:rFonts w:eastAsiaTheme="minorEastAsia"/>
          <w:color w:val="000000" w:themeColor="text1"/>
          <w:kern w:val="24"/>
        </w:rPr>
        <w:t>О к</w:t>
      </w:r>
      <w:r>
        <w:rPr>
          <w:rFonts w:eastAsiaTheme="minorEastAsia"/>
          <w:color w:val="000000" w:themeColor="text1"/>
          <w:kern w:val="24"/>
        </w:rPr>
        <w:t>аких чертах НТР не было речи? (</w:t>
      </w:r>
      <w:r w:rsidR="00C963D1" w:rsidRPr="007B4EAC">
        <w:rPr>
          <w:rFonts w:eastAsiaTheme="minorEastAsia"/>
          <w:color w:val="000000" w:themeColor="text1"/>
          <w:kern w:val="24"/>
        </w:rPr>
        <w:t>использование достижений НТР в военных целях).</w:t>
      </w:r>
      <w:r w:rsidR="00C963D1" w:rsidRPr="007B4EAC">
        <w:rPr>
          <w:color w:val="000000"/>
          <w:sz w:val="27"/>
          <w:szCs w:val="27"/>
        </w:rPr>
        <w:t xml:space="preserve"> </w:t>
      </w:r>
    </w:p>
    <w:p w:rsidR="00002B6A" w:rsidRPr="007B4EAC" w:rsidRDefault="00002B6A" w:rsidP="008D1763">
      <w:pPr>
        <w:pStyle w:val="ab"/>
        <w:rPr>
          <w:color w:val="000000"/>
          <w:sz w:val="27"/>
          <w:szCs w:val="27"/>
        </w:rPr>
      </w:pPr>
      <w:r w:rsidRPr="007B4EAC">
        <w:rPr>
          <w:b/>
          <w:sz w:val="40"/>
          <w:szCs w:val="40"/>
          <w:u w:val="single"/>
        </w:rPr>
        <w:lastRenderedPageBreak/>
        <w:t>слайд № 13 (ВТР)</w:t>
      </w:r>
    </w:p>
    <w:p w:rsidR="00002B6A" w:rsidRPr="007B4EAC" w:rsidRDefault="00721603" w:rsidP="00002B6A">
      <w:pPr>
        <w:pStyle w:val="ab"/>
        <w:rPr>
          <w:color w:val="000000"/>
          <w:sz w:val="32"/>
          <w:szCs w:val="32"/>
        </w:rPr>
      </w:pPr>
      <w:r w:rsidRPr="007B4EAC">
        <w:rPr>
          <w:color w:val="000000"/>
          <w:sz w:val="27"/>
          <w:szCs w:val="27"/>
        </w:rPr>
        <w:t>Военно-техническая революция</w:t>
      </w:r>
      <w:r w:rsidR="008D1763" w:rsidRPr="007B4EAC">
        <w:rPr>
          <w:color w:val="000000"/>
          <w:sz w:val="27"/>
          <w:szCs w:val="27"/>
        </w:rPr>
        <w:t xml:space="preserve"> </w:t>
      </w:r>
      <w:r w:rsidR="008D1763" w:rsidRPr="007B4EAC">
        <w:rPr>
          <w:color w:val="000000"/>
          <w:sz w:val="32"/>
          <w:szCs w:val="32"/>
        </w:rPr>
        <w:t>зародилась еще в годы Второй мировой войны. О ее начале возвестил взрыв атомной бомбы в Хиросиме и  Нагасаки в августе 1945 г., после которого началась гонка вооружения между двумя мощными державами США и СССР. На протяжении всего периода «холодной войны» НТР была ориентирована на использование новейших достижений научно-технической мысли в военных целях. Но после ввода первой АЭС и запуска первого искусственного спутника Земли многие страны делают всё для того, чтобы направить НТР на достижение мирных целей.</w:t>
      </w:r>
    </w:p>
    <w:p w:rsidR="00002B6A" w:rsidRPr="007B4EAC" w:rsidRDefault="00002B6A" w:rsidP="00002B6A">
      <w:pPr>
        <w:pStyle w:val="ab"/>
        <w:rPr>
          <w:b/>
          <w:sz w:val="40"/>
          <w:szCs w:val="40"/>
          <w:u w:val="single"/>
        </w:rPr>
      </w:pPr>
      <w:r w:rsidRPr="007B4EAC">
        <w:rPr>
          <w:b/>
          <w:sz w:val="40"/>
          <w:szCs w:val="40"/>
          <w:u w:val="single"/>
        </w:rPr>
        <w:t>слайд № 14 (мирные цели)</w:t>
      </w:r>
    </w:p>
    <w:p w:rsidR="00C24857" w:rsidRPr="007B4EAC" w:rsidRDefault="00C24857" w:rsidP="00002B6A">
      <w:pPr>
        <w:pStyle w:val="ab"/>
        <w:rPr>
          <w:b/>
          <w:sz w:val="40"/>
          <w:szCs w:val="40"/>
        </w:rPr>
      </w:pPr>
      <w:r w:rsidRPr="007B4EAC">
        <w:rPr>
          <w:b/>
          <w:sz w:val="40"/>
          <w:szCs w:val="40"/>
        </w:rPr>
        <w:t>Направления производства в эпоху НТР:</w:t>
      </w:r>
    </w:p>
    <w:p w:rsidR="00C47DF1" w:rsidRPr="007B4EAC" w:rsidRDefault="00002B6A" w:rsidP="00002B6A">
      <w:pPr>
        <w:pStyle w:val="ab"/>
        <w:tabs>
          <w:tab w:val="left" w:pos="1290"/>
        </w:tabs>
        <w:kinsoku w:val="0"/>
        <w:overflowPunct w:val="0"/>
        <w:spacing w:before="134"/>
        <w:textAlignment w:val="baseline"/>
        <w:rPr>
          <w:rFonts w:eastAsiaTheme="minorEastAsia"/>
          <w:color w:val="000000" w:themeColor="text1"/>
          <w:kern w:val="24"/>
        </w:rPr>
      </w:pPr>
      <w:r w:rsidRPr="007B4EAC">
        <w:rPr>
          <w:rFonts w:eastAsiaTheme="minorEastAsia"/>
          <w:color w:val="000000" w:themeColor="text1"/>
          <w:kern w:val="24"/>
        </w:rPr>
        <w:tab/>
      </w:r>
      <w:r w:rsidRPr="007B4EAC">
        <w:rPr>
          <w:b/>
          <w:sz w:val="40"/>
          <w:szCs w:val="40"/>
          <w:u w:val="single"/>
        </w:rPr>
        <w:t>слайд № 15</w:t>
      </w:r>
    </w:p>
    <w:p w:rsidR="007D6B3D" w:rsidRPr="007B4EAC" w:rsidRDefault="00C24857" w:rsidP="00C24857">
      <w:pPr>
        <w:pStyle w:val="ab"/>
        <w:kinsoku w:val="0"/>
        <w:overflowPunct w:val="0"/>
        <w:spacing w:before="134"/>
        <w:ind w:left="862"/>
        <w:textAlignment w:val="baseline"/>
        <w:rPr>
          <w:rFonts w:eastAsiaTheme="minorEastAsia"/>
          <w:color w:val="000000" w:themeColor="text1"/>
          <w:kern w:val="24"/>
        </w:rPr>
      </w:pPr>
      <w:r w:rsidRPr="007B4EAC">
        <w:rPr>
          <w:rFonts w:eastAsiaTheme="minorEastAsia"/>
          <w:color w:val="000000" w:themeColor="text1"/>
          <w:kern w:val="24"/>
        </w:rPr>
        <w:t>1.</w:t>
      </w:r>
      <w:r w:rsidR="007D6B3D" w:rsidRPr="007B4EAC">
        <w:rPr>
          <w:rFonts w:eastAsiaTheme="minorEastAsia"/>
          <w:color w:val="000000" w:themeColor="text1"/>
          <w:kern w:val="24"/>
        </w:rPr>
        <w:t xml:space="preserve">Персональные компьютеры (ПК) начали производить в США в середине 1970-х гг. В 2010 г. по общему количеству пользователей ПК в первую пятёрку стран входили США, Япония, Россия, Китай и Германия. По числу ПК из расчёта на 1000 </w:t>
      </w:r>
      <w:proofErr w:type="spellStart"/>
      <w:r w:rsidR="007D6B3D" w:rsidRPr="007B4EAC">
        <w:rPr>
          <w:rFonts w:eastAsiaTheme="minorEastAsia"/>
          <w:color w:val="000000" w:themeColor="text1"/>
          <w:kern w:val="24"/>
        </w:rPr>
        <w:t>чеоловек</w:t>
      </w:r>
      <w:proofErr w:type="spellEnd"/>
      <w:r w:rsidR="007D6B3D" w:rsidRPr="007B4EAC">
        <w:rPr>
          <w:rFonts w:eastAsiaTheme="minorEastAsia"/>
          <w:color w:val="000000" w:themeColor="text1"/>
          <w:kern w:val="24"/>
        </w:rPr>
        <w:t xml:space="preserve"> населения в первую пятёрку стран входят: Израиль (1220), Швейцария (960), Канада (940), США (920), Нидерланды (910). В России этот показатель составляет 340, в Китае — 16 (</w:t>
      </w:r>
      <w:r w:rsidR="007D6B3D" w:rsidRPr="007B4EAC">
        <w:rPr>
          <w:rFonts w:eastAsiaTheme="minorEastAsia"/>
          <w:color w:val="7030A0"/>
          <w:kern w:val="24"/>
        </w:rPr>
        <w:t>компьютеризация</w:t>
      </w:r>
      <w:r w:rsidR="007D6B3D" w:rsidRPr="007B4EAC">
        <w:rPr>
          <w:rFonts w:eastAsiaTheme="minorEastAsia"/>
          <w:color w:val="000000" w:themeColor="text1"/>
          <w:kern w:val="24"/>
        </w:rPr>
        <w:t xml:space="preserve"> – 1-е направление НТР).</w:t>
      </w:r>
    </w:p>
    <w:p w:rsidR="00002B6A" w:rsidRPr="007B4EAC" w:rsidRDefault="00002B6A" w:rsidP="00C24857">
      <w:pPr>
        <w:pStyle w:val="ab"/>
        <w:kinsoku w:val="0"/>
        <w:overflowPunct w:val="0"/>
        <w:spacing w:before="134"/>
        <w:ind w:left="862"/>
        <w:textAlignment w:val="baseline"/>
        <w:rPr>
          <w:rFonts w:eastAsiaTheme="minorEastAsia"/>
          <w:color w:val="000000" w:themeColor="text1"/>
          <w:kern w:val="24"/>
        </w:rPr>
      </w:pPr>
      <w:r w:rsidRPr="007B4EAC">
        <w:rPr>
          <w:b/>
          <w:sz w:val="40"/>
          <w:szCs w:val="40"/>
          <w:u w:val="single"/>
        </w:rPr>
        <w:t>слайд № 16</w:t>
      </w:r>
    </w:p>
    <w:p w:rsidR="007D6B3D" w:rsidRPr="007B4EAC" w:rsidRDefault="00002B6A" w:rsidP="00002B6A">
      <w:pPr>
        <w:pStyle w:val="ab"/>
        <w:kinsoku w:val="0"/>
        <w:overflowPunct w:val="0"/>
        <w:spacing w:before="134"/>
        <w:ind w:left="862"/>
        <w:textAlignment w:val="baseline"/>
        <w:rPr>
          <w:rFonts w:eastAsiaTheme="minorEastAsia"/>
          <w:color w:val="000000" w:themeColor="text1"/>
          <w:kern w:val="24"/>
        </w:rPr>
      </w:pPr>
      <w:r w:rsidRPr="007B4EAC">
        <w:rPr>
          <w:rFonts w:eastAsiaTheme="minorEastAsia"/>
          <w:color w:val="000000" w:themeColor="text1"/>
          <w:kern w:val="24"/>
        </w:rPr>
        <w:t>2.</w:t>
      </w:r>
      <w:r w:rsidR="007D6B3D" w:rsidRPr="007B4EAC">
        <w:rPr>
          <w:rFonts w:eastAsiaTheme="minorEastAsia"/>
          <w:color w:val="000000" w:themeColor="text1"/>
          <w:kern w:val="24"/>
        </w:rPr>
        <w:t>В Японии создан робот-геолог, который может работать  в океане на глубине до 6000 м, и робот-музыкант, читающий ноты и играющий на электрогитаре, в Австралии — робот — стригаль  овец. В США морские роботы заменяют водолазов. В ФРГ они «работают» в полиции: им «поручают» открывать автомашины, когда существует подозрение, что в них заложена взрывчатка. Есть роботы-учителя, роботы-официанты, роботы-посудомойки и т. Д (</w:t>
      </w:r>
      <w:r w:rsidR="007D6B3D" w:rsidRPr="007B4EAC">
        <w:rPr>
          <w:rFonts w:eastAsiaTheme="minorEastAsia"/>
          <w:color w:val="7030A0"/>
          <w:kern w:val="24"/>
        </w:rPr>
        <w:t xml:space="preserve">Автоматизация </w:t>
      </w:r>
      <w:r w:rsidR="007D6B3D" w:rsidRPr="007B4EAC">
        <w:rPr>
          <w:rFonts w:eastAsiaTheme="minorEastAsia"/>
          <w:color w:val="000000" w:themeColor="text1"/>
          <w:kern w:val="24"/>
        </w:rPr>
        <w:t>– 2-е направление НТР</w:t>
      </w:r>
      <w:r w:rsidRPr="007B4EAC">
        <w:rPr>
          <w:rFonts w:eastAsiaTheme="minorEastAsia"/>
          <w:color w:val="000000" w:themeColor="text1"/>
          <w:kern w:val="24"/>
        </w:rPr>
        <w:t>)</w:t>
      </w:r>
    </w:p>
    <w:p w:rsidR="00002B6A" w:rsidRPr="007B4EAC" w:rsidRDefault="00002B6A" w:rsidP="00002B6A">
      <w:pPr>
        <w:pStyle w:val="ab"/>
        <w:kinsoku w:val="0"/>
        <w:overflowPunct w:val="0"/>
        <w:spacing w:before="134"/>
        <w:ind w:left="862"/>
        <w:textAlignment w:val="baseline"/>
        <w:rPr>
          <w:rFonts w:eastAsiaTheme="minorEastAsia"/>
          <w:color w:val="000000" w:themeColor="text1"/>
          <w:kern w:val="24"/>
        </w:rPr>
      </w:pPr>
      <w:r w:rsidRPr="007B4EAC">
        <w:rPr>
          <w:b/>
          <w:sz w:val="40"/>
          <w:szCs w:val="40"/>
          <w:u w:val="single"/>
        </w:rPr>
        <w:t>слайд № 17</w:t>
      </w:r>
    </w:p>
    <w:p w:rsidR="00C03559" w:rsidRPr="007B4EAC" w:rsidRDefault="00002B6A" w:rsidP="00002B6A">
      <w:pPr>
        <w:pStyle w:val="ab"/>
        <w:kinsoku w:val="0"/>
        <w:overflowPunct w:val="0"/>
        <w:spacing w:before="134"/>
        <w:ind w:left="862"/>
        <w:textAlignment w:val="baseline"/>
        <w:rPr>
          <w:rFonts w:eastAsiaTheme="minorEastAsia"/>
          <w:color w:val="000000" w:themeColor="text1"/>
          <w:kern w:val="24"/>
        </w:rPr>
      </w:pPr>
      <w:r w:rsidRPr="007B4EAC">
        <w:rPr>
          <w:rFonts w:eastAsiaTheme="minorEastAsia"/>
          <w:color w:val="000000" w:themeColor="text1"/>
          <w:kern w:val="24"/>
        </w:rPr>
        <w:lastRenderedPageBreak/>
        <w:t>3.</w:t>
      </w:r>
      <w:r w:rsidR="007D6B3D" w:rsidRPr="007B4EAC">
        <w:rPr>
          <w:rFonts w:eastAsiaTheme="minorEastAsia"/>
          <w:color w:val="000000" w:themeColor="text1"/>
          <w:kern w:val="24"/>
        </w:rPr>
        <w:t xml:space="preserve"> В России имеются все предпосылки для создания </w:t>
      </w:r>
      <w:r w:rsidR="00C03559" w:rsidRPr="007B4EAC">
        <w:rPr>
          <w:rFonts w:eastAsiaTheme="minorEastAsia"/>
          <w:color w:val="000000" w:themeColor="text1"/>
          <w:kern w:val="24"/>
        </w:rPr>
        <w:t>крупно</w:t>
      </w:r>
      <w:r w:rsidR="007D6B3D" w:rsidRPr="007B4EAC">
        <w:rPr>
          <w:rFonts w:eastAsiaTheme="minorEastAsia"/>
          <w:color w:val="000000" w:themeColor="text1"/>
          <w:kern w:val="24"/>
        </w:rPr>
        <w:t xml:space="preserve"> </w:t>
      </w:r>
      <w:proofErr w:type="spellStart"/>
      <w:r w:rsidR="007D6B3D" w:rsidRPr="007B4EAC">
        <w:rPr>
          <w:rFonts w:eastAsiaTheme="minorEastAsia"/>
          <w:color w:val="000000" w:themeColor="text1"/>
          <w:kern w:val="24"/>
        </w:rPr>
        <w:t>наноиндустрии</w:t>
      </w:r>
      <w:proofErr w:type="spellEnd"/>
      <w:r w:rsidR="007D6B3D" w:rsidRPr="007B4EAC">
        <w:rPr>
          <w:rFonts w:eastAsiaTheme="minorEastAsia"/>
          <w:color w:val="000000" w:themeColor="text1"/>
          <w:kern w:val="24"/>
        </w:rPr>
        <w:t>. Основан концерн «</w:t>
      </w:r>
      <w:proofErr w:type="spellStart"/>
      <w:r w:rsidR="007D6B3D" w:rsidRPr="007B4EAC">
        <w:rPr>
          <w:rFonts w:eastAsiaTheme="minorEastAsia"/>
          <w:color w:val="000000" w:themeColor="text1"/>
          <w:kern w:val="24"/>
        </w:rPr>
        <w:t>Роснанотех</w:t>
      </w:r>
      <w:proofErr w:type="spellEnd"/>
      <w:r w:rsidR="007D6B3D" w:rsidRPr="007B4EAC">
        <w:rPr>
          <w:rFonts w:eastAsiaTheme="minorEastAsia"/>
          <w:color w:val="000000" w:themeColor="text1"/>
          <w:kern w:val="24"/>
        </w:rPr>
        <w:t xml:space="preserve">» с капиталом </w:t>
      </w:r>
      <w:r w:rsidR="00C03559" w:rsidRPr="007B4EAC">
        <w:rPr>
          <w:rFonts w:eastAsiaTheme="minorEastAsia"/>
          <w:color w:val="000000" w:themeColor="text1"/>
          <w:kern w:val="24"/>
        </w:rPr>
        <w:t xml:space="preserve">в </w:t>
      </w:r>
      <w:r w:rsidR="007D6B3D" w:rsidRPr="007B4EAC">
        <w:rPr>
          <w:rFonts w:eastAsiaTheme="minorEastAsia"/>
          <w:color w:val="000000" w:themeColor="text1"/>
          <w:kern w:val="24"/>
        </w:rPr>
        <w:t xml:space="preserve"> 130 </w:t>
      </w:r>
      <w:proofErr w:type="gramStart"/>
      <w:r w:rsidR="007D6B3D" w:rsidRPr="007B4EAC">
        <w:rPr>
          <w:rFonts w:eastAsiaTheme="minorEastAsia"/>
          <w:color w:val="000000" w:themeColor="text1"/>
          <w:kern w:val="24"/>
        </w:rPr>
        <w:t>млрд</w:t>
      </w:r>
      <w:proofErr w:type="gramEnd"/>
      <w:r w:rsidR="007D6B3D" w:rsidRPr="007B4EAC">
        <w:rPr>
          <w:rFonts w:eastAsiaTheme="minorEastAsia"/>
          <w:color w:val="000000" w:themeColor="text1"/>
          <w:kern w:val="24"/>
        </w:rPr>
        <w:t xml:space="preserve"> рублей. Более 150 научных организаций ведут </w:t>
      </w:r>
      <w:r w:rsidR="00C03559" w:rsidRPr="007B4EAC">
        <w:rPr>
          <w:rFonts w:eastAsiaTheme="minorEastAsia"/>
          <w:color w:val="000000" w:themeColor="text1"/>
          <w:kern w:val="24"/>
        </w:rPr>
        <w:t>фунда</w:t>
      </w:r>
      <w:r w:rsidR="007D6B3D" w:rsidRPr="007B4EAC">
        <w:rPr>
          <w:rFonts w:eastAsiaTheme="minorEastAsia"/>
          <w:color w:val="000000" w:themeColor="text1"/>
          <w:kern w:val="24"/>
        </w:rPr>
        <w:t xml:space="preserve">ментальные и поисковые исследования в этой области. </w:t>
      </w:r>
      <w:r w:rsidR="00C03559" w:rsidRPr="007B4EAC">
        <w:rPr>
          <w:rFonts w:eastAsiaTheme="minorEastAsia"/>
          <w:color w:val="000000" w:themeColor="text1"/>
          <w:kern w:val="24"/>
        </w:rPr>
        <w:t xml:space="preserve">(4е направление НТР – производство </w:t>
      </w:r>
      <w:r w:rsidR="00C03559" w:rsidRPr="007B4EAC">
        <w:rPr>
          <w:rFonts w:eastAsiaTheme="minorEastAsia"/>
          <w:color w:val="7030A0"/>
          <w:kern w:val="24"/>
        </w:rPr>
        <w:t>новых материалов</w:t>
      </w:r>
      <w:r w:rsidR="00C03559" w:rsidRPr="007B4EAC">
        <w:rPr>
          <w:rFonts w:eastAsiaTheme="minorEastAsia"/>
          <w:color w:val="000000" w:themeColor="text1"/>
          <w:kern w:val="24"/>
        </w:rPr>
        <w:t>)</w:t>
      </w:r>
      <w:r w:rsidR="007D6B3D" w:rsidRPr="007B4EAC">
        <w:rPr>
          <w:rFonts w:eastAsiaTheme="minorEastAsia"/>
          <w:color w:val="000000" w:themeColor="text1"/>
          <w:kern w:val="24"/>
        </w:rPr>
        <w:t xml:space="preserve">   </w:t>
      </w:r>
    </w:p>
    <w:p w:rsidR="00AC06A0" w:rsidRPr="007B4EAC" w:rsidRDefault="00276AF2" w:rsidP="003A0939">
      <w:pPr>
        <w:pStyle w:val="ab"/>
        <w:kinsoku w:val="0"/>
        <w:overflowPunct w:val="0"/>
        <w:spacing w:before="134" w:beforeAutospacing="0" w:after="0" w:afterAutospacing="0"/>
        <w:ind w:left="142"/>
        <w:textAlignment w:val="baseline"/>
      </w:pPr>
      <w:r w:rsidRPr="007B4EAC">
        <w:t xml:space="preserve">Какие еще есть направления развития современного производства? ( Перестройка энергетического хозяйства, основанного на энергосбережении и использовании альтернативных источников энергии; ускоренное развитие биотехнологии, </w:t>
      </w:r>
      <w:proofErr w:type="spellStart"/>
      <w:r w:rsidRPr="007B4EAC">
        <w:t>космизация</w:t>
      </w:r>
      <w:proofErr w:type="spellEnd"/>
      <w:r w:rsidRPr="007B4EAC">
        <w:t>).</w:t>
      </w:r>
    </w:p>
    <w:p w:rsidR="00AC06A0" w:rsidRDefault="00023733" w:rsidP="00B02478">
      <w:pPr>
        <w:pStyle w:val="ab"/>
        <w:kinsoku w:val="0"/>
        <w:overflowPunct w:val="0"/>
        <w:spacing w:before="134" w:beforeAutospacing="0" w:after="0" w:afterAutospacing="0"/>
        <w:ind w:left="142"/>
        <w:textAlignment w:val="baseline"/>
        <w:rPr>
          <w:b/>
          <w:sz w:val="40"/>
          <w:szCs w:val="40"/>
          <w:u w:val="single"/>
        </w:rPr>
      </w:pPr>
      <w:r w:rsidRPr="007B4EAC">
        <w:rPr>
          <w:b/>
          <w:sz w:val="40"/>
          <w:szCs w:val="40"/>
          <w:u w:val="single"/>
        </w:rPr>
        <w:t>слайд № 18,19</w:t>
      </w:r>
    </w:p>
    <w:p w:rsidR="00DD20DA" w:rsidRDefault="00DD20DA" w:rsidP="00B02478">
      <w:pPr>
        <w:pStyle w:val="ab"/>
        <w:kinsoku w:val="0"/>
        <w:overflowPunct w:val="0"/>
        <w:spacing w:before="134" w:beforeAutospacing="0" w:after="0" w:afterAutospacing="0"/>
        <w:ind w:left="142"/>
        <w:textAlignment w:val="baseline"/>
        <w:rPr>
          <w:b/>
          <w:sz w:val="40"/>
          <w:szCs w:val="40"/>
          <w:u w:val="single"/>
        </w:rPr>
      </w:pPr>
    </w:p>
    <w:p w:rsidR="00F5603B" w:rsidRPr="007B4EAC" w:rsidRDefault="00F5603B" w:rsidP="00F5603B">
      <w:pPr>
        <w:pStyle w:val="ab"/>
        <w:numPr>
          <w:ilvl w:val="0"/>
          <w:numId w:val="8"/>
        </w:numPr>
        <w:kinsoku w:val="0"/>
        <w:overflowPunct w:val="0"/>
        <w:spacing w:before="134" w:beforeAutospacing="0" w:after="0" w:afterAutospacing="0"/>
        <w:textAlignment w:val="baseline"/>
        <w:rPr>
          <w:color w:val="7030A0"/>
          <w:sz w:val="48"/>
          <w:szCs w:val="48"/>
        </w:rPr>
      </w:pPr>
      <w:r w:rsidRPr="007B4EAC">
        <w:rPr>
          <w:color w:val="7030A0"/>
          <w:sz w:val="48"/>
          <w:szCs w:val="48"/>
        </w:rPr>
        <w:t>Умение устанавливать причинно-следственные связи</w:t>
      </w:r>
    </w:p>
    <w:p w:rsidR="00F673DA" w:rsidRPr="00AB2061" w:rsidRDefault="000613DA" w:rsidP="00F673DA">
      <w:pPr>
        <w:widowControl w:val="0"/>
        <w:ind w:firstLine="567"/>
        <w:jc w:val="both"/>
        <w:rPr>
          <w:rFonts w:eastAsia="Calibri"/>
        </w:rPr>
      </w:pPr>
      <w:r w:rsidRPr="00AB2061">
        <w:t xml:space="preserve">По первой части темы необходимо сделать заключение. Должен помочь </w:t>
      </w:r>
      <w:proofErr w:type="spellStart"/>
      <w:r w:rsidRPr="00AB2061">
        <w:t>кроссенс</w:t>
      </w:r>
      <w:proofErr w:type="spellEnd"/>
      <w:r w:rsidRPr="00AB2061">
        <w:t xml:space="preserve">. </w:t>
      </w:r>
      <w:r w:rsidR="00F673DA" w:rsidRPr="00AB2061">
        <w:rPr>
          <w:rFonts w:eastAsia="Calibri"/>
        </w:rPr>
        <w:t xml:space="preserve">Ваша задача – объяснить </w:t>
      </w:r>
      <w:proofErr w:type="spellStart"/>
      <w:r w:rsidR="00F673DA" w:rsidRPr="00AB2061">
        <w:rPr>
          <w:rFonts w:eastAsia="Calibri"/>
        </w:rPr>
        <w:t>кроссенс</w:t>
      </w:r>
      <w:proofErr w:type="spellEnd"/>
      <w:r w:rsidR="00F673DA" w:rsidRPr="00AB2061">
        <w:rPr>
          <w:rFonts w:eastAsia="Calibri"/>
        </w:rPr>
        <w:t xml:space="preserve">, составить рассказ – ассоциативную цепочку, посредством взаимосвязи изображений. Девять изображений расставлены  таким образом, что каждая картинка имеет связь с </w:t>
      </w:r>
      <w:proofErr w:type="gramStart"/>
      <w:r w:rsidR="00F673DA" w:rsidRPr="00AB2061">
        <w:rPr>
          <w:rFonts w:eastAsia="Calibri"/>
        </w:rPr>
        <w:t>предыдущей</w:t>
      </w:r>
      <w:proofErr w:type="gramEnd"/>
      <w:r w:rsidR="00F673DA" w:rsidRPr="00AB2061">
        <w:rPr>
          <w:rFonts w:eastAsia="Calibri"/>
        </w:rPr>
        <w:t xml:space="preserve"> и последующей, а центральная - объединяет по смыслу сразу несколько. Это отличное упражнение для развития логического и творческого мышления. </w:t>
      </w:r>
    </w:p>
    <w:p w:rsidR="00F673DA" w:rsidRPr="00AB2061" w:rsidRDefault="00F673DA" w:rsidP="00F673DA">
      <w:pPr>
        <w:ind w:firstLine="567"/>
        <w:jc w:val="both"/>
        <w:rPr>
          <w:rFonts w:eastAsia="Calibri"/>
        </w:rPr>
      </w:pPr>
      <w:r w:rsidRPr="00AB2061">
        <w:rPr>
          <w:rFonts w:eastAsia="Calibri"/>
        </w:rPr>
        <w:t xml:space="preserve">Читать </w:t>
      </w:r>
      <w:proofErr w:type="spellStart"/>
      <w:r w:rsidRPr="00AB2061">
        <w:rPr>
          <w:rFonts w:eastAsia="Calibri"/>
        </w:rPr>
        <w:t>кроссенс</w:t>
      </w:r>
      <w:proofErr w:type="spellEnd"/>
      <w:r w:rsidRPr="00AB2061">
        <w:rPr>
          <w:rFonts w:eastAsia="Calibri"/>
        </w:rPr>
        <w:t xml:space="preserve"> нужно сверху вниз и слева  направо. Таким образом, получается цепочка, завёрнутая «улиткой». </w:t>
      </w:r>
    </w:p>
    <w:p w:rsidR="00AB2061" w:rsidRDefault="00DD20DA" w:rsidP="00AB2061">
      <w:pPr>
        <w:pStyle w:val="ab"/>
      </w:pPr>
      <w:r w:rsidRPr="00AB2061">
        <w:t>Выступление учащихся.</w:t>
      </w:r>
      <w:r w:rsidR="00AB2061" w:rsidRPr="00AB2061">
        <w:t xml:space="preserve"> </w:t>
      </w:r>
    </w:p>
    <w:p w:rsidR="00AB2061" w:rsidRPr="00AB2061" w:rsidRDefault="00AB2061" w:rsidP="00AB2061">
      <w:pPr>
        <w:pStyle w:val="ab"/>
        <w:rPr>
          <w:color w:val="000000"/>
        </w:rPr>
      </w:pPr>
      <w:proofErr w:type="gramStart"/>
      <w:r w:rsidRPr="00AB2061">
        <w:t>(</w:t>
      </w:r>
      <w:r w:rsidRPr="00AB2061">
        <w:rPr>
          <w:color w:val="000000"/>
        </w:rPr>
        <w:t>Человечество в своем развитии достигло огромных успехов: компьютер, телефон, робот, покоренный атом.</w:t>
      </w:r>
      <w:proofErr w:type="gramEnd"/>
      <w:r w:rsidRPr="00AB2061">
        <w:rPr>
          <w:color w:val="000000"/>
        </w:rPr>
        <w:t>… Но странное дело: чем сильнее становится человек, тем тревожнее ожидание будущего. Что с нами произойдет? Куда мы движемся?</w:t>
      </w:r>
    </w:p>
    <w:p w:rsidR="00AB2061" w:rsidRPr="00AB2061" w:rsidRDefault="00AB2061" w:rsidP="00AB2061">
      <w:pPr>
        <w:pStyle w:val="ab"/>
        <w:rPr>
          <w:color w:val="000000"/>
        </w:rPr>
      </w:pPr>
      <w:r w:rsidRPr="00AB2061">
        <w:rPr>
          <w:color w:val="000000"/>
        </w:rPr>
        <w:t>Давайте представим себе неопытного водителя, который с бешеной скоростью мчится на своем новеньком автомобиле. Как приятно ощущать скорость, осознавать, что могучий мотор подвластен каждому твоему движению! Но внезапно шофер с ужасом понимает, что не может остановить машину. Человечество похоже на молоденького водителя, который мчится в неведомую даль, не зная, что таится там, за поворотом.</w:t>
      </w:r>
    </w:p>
    <w:p w:rsidR="00AB2061" w:rsidRPr="00AB2061" w:rsidRDefault="00AB2061" w:rsidP="00AB2061">
      <w:pPr>
        <w:pStyle w:val="ab"/>
        <w:rPr>
          <w:color w:val="000000"/>
        </w:rPr>
      </w:pPr>
      <w:r w:rsidRPr="00AB2061">
        <w:rPr>
          <w:color w:val="000000"/>
        </w:rPr>
        <w:t>Примером этому может служить произведение М. Булгакова «Собачье сердце». Ученым движет жажда познания, стремления изменить природу. Но прогресс оборачивается страшными последствиями. Бесконтрольное развитие науки и техники все больше и больше тревожит людей.</w:t>
      </w:r>
    </w:p>
    <w:p w:rsidR="00AB2061" w:rsidRPr="00AB2061" w:rsidRDefault="00AB2061" w:rsidP="00AB2061">
      <w:pPr>
        <w:pStyle w:val="ab"/>
        <w:rPr>
          <w:color w:val="000000"/>
        </w:rPr>
      </w:pPr>
      <w:r w:rsidRPr="00AB2061">
        <w:rPr>
          <w:color w:val="000000"/>
        </w:rPr>
        <w:t xml:space="preserve">Давайте представим себе </w:t>
      </w:r>
      <w:r w:rsidRPr="00AB2061">
        <w:rPr>
          <w:rStyle w:val="apple-converted-space"/>
          <w:color w:val="000000"/>
        </w:rPr>
        <w:t>малыша</w:t>
      </w:r>
      <w:r w:rsidRPr="00AB2061">
        <w:rPr>
          <w:color w:val="000000"/>
        </w:rPr>
        <w:t xml:space="preserve">, который облачился в костюм своего отца. На нем огромный </w:t>
      </w:r>
      <w:r w:rsidRPr="00AB2061">
        <w:t>пиджак</w:t>
      </w:r>
      <w:r w:rsidRPr="00AB2061">
        <w:rPr>
          <w:color w:val="000000"/>
        </w:rPr>
        <w:t xml:space="preserve">, длинные </w:t>
      </w:r>
      <w:r w:rsidRPr="00AB2061">
        <w:t>брюки</w:t>
      </w:r>
      <w:r w:rsidRPr="00AB2061">
        <w:rPr>
          <w:color w:val="000000"/>
        </w:rPr>
        <w:t>, шляпа, которая сползает на глаза.…Не напоминает ли эта картина современного человека? Не успев нравственно вырасти, повзрослеть, возмужать, он стал обладателем мощной техники, которая способна уничтожить все живое на земле. Примеры этому можно отыскать даже в древней мифологии. Есть легенда о ящике Пандоры. В нем говорится о том, как одно необдуманное действие, человеческое любопытство может привести к гибельному финалу.</w:t>
      </w:r>
    </w:p>
    <w:p w:rsidR="00AB2061" w:rsidRPr="00AB2061" w:rsidRDefault="00AB2061" w:rsidP="00AB2061">
      <w:pPr>
        <w:pStyle w:val="ab"/>
        <w:rPr>
          <w:color w:val="000000"/>
        </w:rPr>
      </w:pPr>
      <w:proofErr w:type="gramStart"/>
      <w:r w:rsidRPr="00AB2061">
        <w:rPr>
          <w:color w:val="000000"/>
        </w:rPr>
        <w:lastRenderedPageBreak/>
        <w:t>Задуматься над проблемой - значит не только открыть для себя что-то,</w:t>
      </w:r>
      <w:r>
        <w:rPr>
          <w:color w:val="000000"/>
        </w:rPr>
        <w:t xml:space="preserve"> </w:t>
      </w:r>
      <w:r w:rsidRPr="00AB2061">
        <w:rPr>
          <w:color w:val="000000"/>
        </w:rPr>
        <w:t>но и ясно понять, что человек за все в ответе на этой земле).</w:t>
      </w:r>
      <w:proofErr w:type="gramEnd"/>
    </w:p>
    <w:p w:rsidR="000613DA" w:rsidRPr="007B4EAC" w:rsidRDefault="000613DA" w:rsidP="00F673DA">
      <w:pPr>
        <w:pStyle w:val="ab"/>
        <w:kinsoku w:val="0"/>
        <w:overflowPunct w:val="0"/>
        <w:spacing w:before="134" w:beforeAutospacing="0" w:after="0" w:afterAutospacing="0"/>
        <w:textAlignment w:val="baseline"/>
      </w:pPr>
    </w:p>
    <w:p w:rsidR="00AC06A0" w:rsidRDefault="000E3395" w:rsidP="00B02478">
      <w:pPr>
        <w:pStyle w:val="ab"/>
        <w:kinsoku w:val="0"/>
        <w:overflowPunct w:val="0"/>
        <w:spacing w:before="134" w:beforeAutospacing="0" w:after="0" w:afterAutospacing="0"/>
        <w:ind w:left="142"/>
        <w:textAlignment w:val="baseline"/>
        <w:rPr>
          <w:b/>
          <w:sz w:val="40"/>
          <w:szCs w:val="40"/>
          <w:u w:val="single"/>
        </w:rPr>
      </w:pPr>
      <w:r w:rsidRPr="007B4EAC">
        <w:rPr>
          <w:b/>
          <w:sz w:val="40"/>
          <w:szCs w:val="40"/>
          <w:u w:val="single"/>
        </w:rPr>
        <w:t>слайд № 20</w:t>
      </w:r>
    </w:p>
    <w:p w:rsidR="00DD20DA" w:rsidRDefault="00DD20DA" w:rsidP="00B02478">
      <w:pPr>
        <w:pStyle w:val="ab"/>
        <w:kinsoku w:val="0"/>
        <w:overflowPunct w:val="0"/>
        <w:spacing w:before="134" w:beforeAutospacing="0" w:after="0" w:afterAutospacing="0"/>
        <w:ind w:left="142"/>
        <w:textAlignment w:val="baseline"/>
        <w:rPr>
          <w:b/>
          <w:sz w:val="40"/>
          <w:szCs w:val="40"/>
          <w:u w:val="single"/>
        </w:rPr>
      </w:pPr>
    </w:p>
    <w:p w:rsidR="00DD20DA" w:rsidRDefault="00DD20DA" w:rsidP="00B02478">
      <w:pPr>
        <w:pStyle w:val="ab"/>
        <w:kinsoku w:val="0"/>
        <w:overflowPunct w:val="0"/>
        <w:spacing w:before="134" w:beforeAutospacing="0" w:after="0" w:afterAutospacing="0"/>
        <w:ind w:left="142"/>
        <w:textAlignment w:val="baseline"/>
        <w:rPr>
          <w:b/>
          <w:sz w:val="40"/>
          <w:szCs w:val="40"/>
          <w:u w:val="single"/>
        </w:rPr>
      </w:pPr>
    </w:p>
    <w:p w:rsidR="00DD20DA" w:rsidRDefault="00DD20DA" w:rsidP="00AB2061">
      <w:pPr>
        <w:pStyle w:val="ab"/>
        <w:kinsoku w:val="0"/>
        <w:overflowPunct w:val="0"/>
        <w:spacing w:before="134" w:beforeAutospacing="0" w:after="0" w:afterAutospacing="0"/>
        <w:textAlignment w:val="baseline"/>
        <w:rPr>
          <w:b/>
          <w:sz w:val="40"/>
          <w:szCs w:val="40"/>
          <w:u w:val="single"/>
        </w:rPr>
      </w:pPr>
    </w:p>
    <w:p w:rsidR="00DD20DA" w:rsidRDefault="00DD20DA" w:rsidP="00B02478">
      <w:pPr>
        <w:pStyle w:val="ab"/>
        <w:kinsoku w:val="0"/>
        <w:overflowPunct w:val="0"/>
        <w:spacing w:before="134" w:beforeAutospacing="0" w:after="0" w:afterAutospacing="0"/>
        <w:ind w:left="142"/>
        <w:textAlignment w:val="baseline"/>
        <w:rPr>
          <w:b/>
          <w:sz w:val="40"/>
          <w:szCs w:val="40"/>
          <w:u w:val="single"/>
        </w:rPr>
      </w:pPr>
    </w:p>
    <w:p w:rsidR="00494625" w:rsidRDefault="00494625" w:rsidP="00B02478">
      <w:pPr>
        <w:pStyle w:val="ab"/>
        <w:kinsoku w:val="0"/>
        <w:overflowPunct w:val="0"/>
        <w:spacing w:before="134" w:beforeAutospacing="0" w:after="0" w:afterAutospacing="0"/>
        <w:ind w:left="142"/>
        <w:textAlignment w:val="baseline"/>
        <w:rPr>
          <w:b/>
          <w:sz w:val="40"/>
          <w:szCs w:val="40"/>
          <w:u w:val="single"/>
        </w:rPr>
      </w:pPr>
    </w:p>
    <w:p w:rsidR="00494625" w:rsidRDefault="00494625" w:rsidP="00B02478">
      <w:pPr>
        <w:pStyle w:val="ab"/>
        <w:kinsoku w:val="0"/>
        <w:overflowPunct w:val="0"/>
        <w:spacing w:before="134" w:beforeAutospacing="0" w:after="0" w:afterAutospacing="0"/>
        <w:ind w:left="142"/>
        <w:textAlignment w:val="baseline"/>
        <w:rPr>
          <w:b/>
          <w:sz w:val="40"/>
          <w:szCs w:val="40"/>
          <w:u w:val="single"/>
        </w:rPr>
      </w:pPr>
    </w:p>
    <w:p w:rsidR="00494625" w:rsidRDefault="00494625" w:rsidP="00B02478">
      <w:pPr>
        <w:pStyle w:val="ab"/>
        <w:kinsoku w:val="0"/>
        <w:overflowPunct w:val="0"/>
        <w:spacing w:before="134" w:beforeAutospacing="0" w:after="0" w:afterAutospacing="0"/>
        <w:ind w:left="142"/>
        <w:textAlignment w:val="baseline"/>
        <w:rPr>
          <w:b/>
          <w:sz w:val="40"/>
          <w:szCs w:val="40"/>
          <w:u w:val="single"/>
        </w:rPr>
      </w:pPr>
    </w:p>
    <w:p w:rsidR="00494625" w:rsidRDefault="00494625" w:rsidP="00B02478">
      <w:pPr>
        <w:pStyle w:val="ab"/>
        <w:kinsoku w:val="0"/>
        <w:overflowPunct w:val="0"/>
        <w:spacing w:before="134" w:beforeAutospacing="0" w:after="0" w:afterAutospacing="0"/>
        <w:ind w:left="142"/>
        <w:textAlignment w:val="baseline"/>
        <w:rPr>
          <w:b/>
          <w:sz w:val="40"/>
          <w:szCs w:val="40"/>
          <w:u w:val="single"/>
        </w:rPr>
      </w:pPr>
    </w:p>
    <w:p w:rsidR="00494625" w:rsidRDefault="00494625" w:rsidP="00B02478">
      <w:pPr>
        <w:pStyle w:val="ab"/>
        <w:kinsoku w:val="0"/>
        <w:overflowPunct w:val="0"/>
        <w:spacing w:before="134" w:beforeAutospacing="0" w:after="0" w:afterAutospacing="0"/>
        <w:ind w:left="142"/>
        <w:textAlignment w:val="baseline"/>
        <w:rPr>
          <w:b/>
          <w:sz w:val="40"/>
          <w:szCs w:val="40"/>
          <w:u w:val="single"/>
        </w:rPr>
      </w:pPr>
    </w:p>
    <w:p w:rsidR="00494625" w:rsidRDefault="00494625" w:rsidP="00B02478">
      <w:pPr>
        <w:pStyle w:val="ab"/>
        <w:kinsoku w:val="0"/>
        <w:overflowPunct w:val="0"/>
        <w:spacing w:before="134" w:beforeAutospacing="0" w:after="0" w:afterAutospacing="0"/>
        <w:ind w:left="142"/>
        <w:textAlignment w:val="baseline"/>
        <w:rPr>
          <w:b/>
          <w:sz w:val="40"/>
          <w:szCs w:val="40"/>
          <w:u w:val="single"/>
        </w:rPr>
      </w:pPr>
    </w:p>
    <w:p w:rsidR="00DD20DA" w:rsidRPr="007B4EAC" w:rsidRDefault="00DD20DA" w:rsidP="00B02478">
      <w:pPr>
        <w:pStyle w:val="ab"/>
        <w:kinsoku w:val="0"/>
        <w:overflowPunct w:val="0"/>
        <w:spacing w:before="134" w:beforeAutospacing="0" w:after="0" w:afterAutospacing="0"/>
        <w:ind w:left="142"/>
        <w:textAlignment w:val="baseline"/>
      </w:pPr>
    </w:p>
    <w:tbl>
      <w:tblPr>
        <w:tblStyle w:val="aa"/>
        <w:tblW w:w="13325" w:type="dxa"/>
        <w:tblInd w:w="201" w:type="dxa"/>
        <w:tblLayout w:type="fixed"/>
        <w:tblLook w:val="04A0" w:firstRow="1" w:lastRow="0" w:firstColumn="1" w:lastColumn="0" w:noHBand="0" w:noVBand="1"/>
      </w:tblPr>
      <w:tblGrid>
        <w:gridCol w:w="4537"/>
        <w:gridCol w:w="3374"/>
        <w:gridCol w:w="5414"/>
      </w:tblGrid>
      <w:tr w:rsidR="00AC06A0" w:rsidRPr="007B4EAC" w:rsidTr="00494625">
        <w:trPr>
          <w:trHeight w:val="2955"/>
        </w:trPr>
        <w:tc>
          <w:tcPr>
            <w:tcW w:w="4537" w:type="dxa"/>
          </w:tcPr>
          <w:p w:rsidR="00AC06A0" w:rsidRPr="007B4EAC" w:rsidRDefault="00AC06A0" w:rsidP="004F1F8E">
            <w:r w:rsidRPr="007B4EAC">
              <w:rPr>
                <w:noProof/>
                <w:lang w:eastAsia="ru-RU"/>
              </w:rPr>
              <w:lastRenderedPageBreak/>
              <mc:AlternateContent>
                <mc:Choice Requires="wps">
                  <w:drawing>
                    <wp:anchor distT="0" distB="0" distL="114300" distR="114300" simplePos="0" relativeHeight="251668480" behindDoc="0" locked="0" layoutInCell="1" allowOverlap="1" wp14:anchorId="2B2AD8B0" wp14:editId="25C7A1AB">
                      <wp:simplePos x="0" y="0"/>
                      <wp:positionH relativeFrom="column">
                        <wp:posOffset>1556385</wp:posOffset>
                      </wp:positionH>
                      <wp:positionV relativeFrom="paragraph">
                        <wp:posOffset>1418591</wp:posOffset>
                      </wp:positionV>
                      <wp:extent cx="914400" cy="342900"/>
                      <wp:effectExtent l="0" t="0" r="11430" b="19050"/>
                      <wp:wrapNone/>
                      <wp:docPr id="12" name="Поле 1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ysClr val="window" lastClr="FFFFFF"/>
                              </a:solidFill>
                              <a:ln w="6350">
                                <a:solidFill>
                                  <a:prstClr val="black"/>
                                </a:solidFill>
                              </a:ln>
                              <a:effectLst/>
                            </wps:spPr>
                            <wps:txbx>
                              <w:txbxContent>
                                <w:p w:rsidR="00AC06A0" w:rsidRDefault="00AC06A0" w:rsidP="00AC06A0">
                                  <w:r>
                                    <w:t>НТП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7" type="#_x0000_t202" style="position:absolute;margin-left:122.55pt;margin-top:111.7pt;width:1in;height:27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" fillcolor="window" strokeweight=".5pt">
                      <v:textbox>
                        <w:txbxContent>
                          <w:p w:rsidR="00AC06A0" w:rsidRDefault="00AC06A0" w:rsidP="00AC06A0">
                            <w:r>
                              <w:t>НТП</w:t>
                            </w:r>
                          </w:p>
                        </w:txbxContent>
                      </v:textbox>
                    </v:shape>
                  </w:pict>
                </mc:Fallback>
              </mc:AlternateContent>
            </w:r>
            <w:r w:rsidRPr="007B4EAC">
              <w:rPr>
                <w:noProof/>
                <w:lang w:eastAsia="ru-RU"/>
              </w:rPr>
              <w:drawing>
                <wp:inline distT="0" distB="0" distL="0" distR="0" wp14:anchorId="7691ECC4" wp14:editId="57351EA0">
                  <wp:extent cx="2624447" cy="1983179"/>
                  <wp:effectExtent l="0" t="0" r="5080" b="0"/>
                  <wp:docPr id="2" name="Рисунок 2" descr="http://www.aventure.ac.in/wp-content/uploads/2012/1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venture.ac.in/wp-content/uploads/2012/11/cov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3110" cy="1989725"/>
                          </a:xfrm>
                          <a:prstGeom prst="rect">
                            <a:avLst/>
                          </a:prstGeom>
                          <a:noFill/>
                          <a:ln>
                            <a:noFill/>
                          </a:ln>
                        </pic:spPr>
                      </pic:pic>
                    </a:graphicData>
                  </a:graphic>
                </wp:inline>
              </w:drawing>
            </w:r>
          </w:p>
        </w:tc>
        <w:tc>
          <w:tcPr>
            <w:tcW w:w="3374" w:type="dxa"/>
          </w:tcPr>
          <w:p w:rsidR="00AC06A0" w:rsidRPr="007B4EAC" w:rsidRDefault="00AC06A0" w:rsidP="004F1F8E">
            <w:r w:rsidRPr="007B4EAC">
              <w:rPr>
                <w:noProof/>
                <w:lang w:eastAsia="ru-RU"/>
              </w:rPr>
              <w:drawing>
                <wp:inline distT="0" distB="0" distL="0" distR="0" wp14:anchorId="2BE4D0E5" wp14:editId="042EA2D5">
                  <wp:extent cx="2615796" cy="1983179"/>
                  <wp:effectExtent l="0" t="0" r="0" b="0"/>
                  <wp:docPr id="10" name="Рисунок 10" descr="http://redtea.com/wp-content/uploads/2016/04/global-warm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dtea.com/wp-content/uploads/2016/04/global-warmin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5108" cy="1990239"/>
                          </a:xfrm>
                          <a:prstGeom prst="rect">
                            <a:avLst/>
                          </a:prstGeom>
                          <a:noFill/>
                          <a:ln>
                            <a:noFill/>
                          </a:ln>
                        </pic:spPr>
                      </pic:pic>
                    </a:graphicData>
                  </a:graphic>
                </wp:inline>
              </w:drawing>
            </w:r>
          </w:p>
        </w:tc>
        <w:tc>
          <w:tcPr>
            <w:tcW w:w="5414" w:type="dxa"/>
          </w:tcPr>
          <w:p w:rsidR="00AC06A0" w:rsidRPr="007B4EAC" w:rsidRDefault="00AC06A0" w:rsidP="004F1F8E">
            <w:r w:rsidRPr="007B4EAC">
              <w:rPr>
                <w:noProof/>
                <w:lang w:eastAsia="ru-RU"/>
              </w:rPr>
              <w:drawing>
                <wp:inline distT="0" distB="0" distL="0" distR="0" wp14:anchorId="0C297D5B" wp14:editId="2EBAB379">
                  <wp:extent cx="1552575" cy="1762124"/>
                  <wp:effectExtent l="0" t="0" r="0" b="0"/>
                  <wp:docPr id="11" name="Рисунок 11" descr="http://img1.vashgorod.ru/uploads/images/news/t5/f19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vashgorod.ru/uploads/images/news/t5/f194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261" cy="1765173"/>
                          </a:xfrm>
                          <a:prstGeom prst="rect">
                            <a:avLst/>
                          </a:prstGeom>
                          <a:noFill/>
                          <a:ln>
                            <a:noFill/>
                          </a:ln>
                        </pic:spPr>
                      </pic:pic>
                    </a:graphicData>
                  </a:graphic>
                </wp:inline>
              </w:drawing>
            </w:r>
            <w:r w:rsidRPr="007B4EAC">
              <w:rPr>
                <w:noProof/>
                <w:lang w:eastAsia="ru-RU"/>
              </w:rPr>
              <w:drawing>
                <wp:inline distT="0" distB="0" distL="0" distR="0" wp14:anchorId="4B83F143" wp14:editId="1FCB7C0C">
                  <wp:extent cx="1567543" cy="1657321"/>
                  <wp:effectExtent l="0" t="0" r="0" b="635"/>
                  <wp:docPr id="13" name="Рисунок 13" descr="http://static.hdw.eweb4.com/media/wallpapers_dl/1/131/1301742-future-city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hdw.eweb4.com/media/wallpapers_dl/1/131/1301742-future-cityscap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0505" cy="1671026"/>
                          </a:xfrm>
                          <a:prstGeom prst="rect">
                            <a:avLst/>
                          </a:prstGeom>
                          <a:noFill/>
                          <a:ln>
                            <a:noFill/>
                          </a:ln>
                        </pic:spPr>
                      </pic:pic>
                    </a:graphicData>
                  </a:graphic>
                </wp:inline>
              </w:drawing>
            </w:r>
          </w:p>
        </w:tc>
      </w:tr>
      <w:tr w:rsidR="00AC06A0" w:rsidRPr="007B4EAC" w:rsidTr="00494625">
        <w:trPr>
          <w:trHeight w:val="2815"/>
        </w:trPr>
        <w:tc>
          <w:tcPr>
            <w:tcW w:w="4537" w:type="dxa"/>
          </w:tcPr>
          <w:p w:rsidR="00AC06A0" w:rsidRPr="007B4EAC" w:rsidRDefault="00AC06A0" w:rsidP="004F1F8E">
            <w:r w:rsidRPr="007B4EAC">
              <w:rPr>
                <w:noProof/>
                <w:lang w:eastAsia="ru-RU"/>
              </w:rPr>
              <w:drawing>
                <wp:inline distT="0" distB="0" distL="0" distR="0" wp14:anchorId="5C6290A1" wp14:editId="4C535A23">
                  <wp:extent cx="2624447" cy="2101933"/>
                  <wp:effectExtent l="0" t="0" r="5080" b="0"/>
                  <wp:docPr id="14" name="Рисунок 14" descr="http://img1.liveinternet.ru/images/attach/c/9/107/701/107701153_0014John_William_Waterhouse_28_1849_E2_80_931917_29_284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liveinternet.ru/images/attach/c/9/107/701/107701153_0014John_William_Waterhouse_28_1849_E2_80_931917_29_284_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663" cy="2102907"/>
                          </a:xfrm>
                          <a:prstGeom prst="rect">
                            <a:avLst/>
                          </a:prstGeom>
                          <a:noFill/>
                          <a:ln>
                            <a:noFill/>
                          </a:ln>
                        </pic:spPr>
                      </pic:pic>
                    </a:graphicData>
                  </a:graphic>
                </wp:inline>
              </w:drawing>
            </w:r>
          </w:p>
        </w:tc>
        <w:tc>
          <w:tcPr>
            <w:tcW w:w="3374" w:type="dxa"/>
          </w:tcPr>
          <w:p w:rsidR="00AC06A0" w:rsidRPr="007B4EAC" w:rsidRDefault="00AC06A0" w:rsidP="004F1F8E">
            <w:r w:rsidRPr="007B4EAC">
              <w:rPr>
                <w:noProof/>
                <w:lang w:eastAsia="ru-RU"/>
              </w:rPr>
              <w:drawing>
                <wp:inline distT="0" distB="0" distL="0" distR="0" wp14:anchorId="34B5CEE7" wp14:editId="3DCF33C2">
                  <wp:extent cx="2586458" cy="2101933"/>
                  <wp:effectExtent l="0" t="0" r="4445" b="0"/>
                  <wp:docPr id="15" name="Рисунок 15" descr="http://graphnet.ru/images/1242207_okruzhauschaya-sreda-i-chelo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net.ru/images/1242207_okruzhauschaya-sreda-i-chelove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7261" cy="2102585"/>
                          </a:xfrm>
                          <a:prstGeom prst="rect">
                            <a:avLst/>
                          </a:prstGeom>
                          <a:noFill/>
                          <a:ln>
                            <a:noFill/>
                          </a:ln>
                        </pic:spPr>
                      </pic:pic>
                    </a:graphicData>
                  </a:graphic>
                </wp:inline>
              </w:drawing>
            </w:r>
          </w:p>
        </w:tc>
        <w:tc>
          <w:tcPr>
            <w:tcW w:w="5414" w:type="dxa"/>
          </w:tcPr>
          <w:p w:rsidR="00AC06A0" w:rsidRPr="007B4EAC" w:rsidRDefault="00AC06A0" w:rsidP="004F1F8E">
            <w:r w:rsidRPr="007B4EAC">
              <w:rPr>
                <w:noProof/>
                <w:lang w:eastAsia="ru-RU"/>
              </w:rPr>
              <w:drawing>
                <wp:inline distT="0" distB="0" distL="0" distR="0" wp14:anchorId="51016A06" wp14:editId="3E4D4C22">
                  <wp:extent cx="3123211" cy="2014471"/>
                  <wp:effectExtent l="0" t="0" r="1270" b="5080"/>
                  <wp:docPr id="16" name="Рисунок 16" descr="http://demotivation.ru/images/20151017/oynerhf1ry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motivation.ru/images/20151017/oynerhf1ryo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5564" cy="2015989"/>
                          </a:xfrm>
                          <a:prstGeom prst="rect">
                            <a:avLst/>
                          </a:prstGeom>
                          <a:noFill/>
                          <a:ln>
                            <a:noFill/>
                          </a:ln>
                        </pic:spPr>
                      </pic:pic>
                    </a:graphicData>
                  </a:graphic>
                </wp:inline>
              </w:drawing>
            </w:r>
          </w:p>
        </w:tc>
      </w:tr>
      <w:tr w:rsidR="00AC06A0" w:rsidRPr="007B4EAC" w:rsidTr="00DD20DA">
        <w:tc>
          <w:tcPr>
            <w:tcW w:w="4537" w:type="dxa"/>
          </w:tcPr>
          <w:p w:rsidR="00AC06A0" w:rsidRPr="007B4EAC" w:rsidRDefault="00AC06A0" w:rsidP="004F1F8E">
            <w:r w:rsidRPr="007B4EAC">
              <w:rPr>
                <w:noProof/>
                <w:lang w:eastAsia="ru-RU"/>
              </w:rPr>
              <w:drawing>
                <wp:inline distT="0" distB="0" distL="0" distR="0" wp14:anchorId="2D34C6E9" wp14:editId="5CBFB4BB">
                  <wp:extent cx="2007394" cy="2228850"/>
                  <wp:effectExtent l="0" t="0" r="0" b="0"/>
                  <wp:docPr id="17" name="Рисунок 17" descr="http://www.latina.com/sites/default/files/styles/main-image-article/public/Success_article300.JPG?itok=1Aqa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tina.com/sites/default/files/styles/main-image-article/public/Success_article300.JPG?itok=1Aqaoty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231494"/>
                          </a:xfrm>
                          <a:prstGeom prst="rect">
                            <a:avLst/>
                          </a:prstGeom>
                          <a:noFill/>
                          <a:ln>
                            <a:noFill/>
                          </a:ln>
                        </pic:spPr>
                      </pic:pic>
                    </a:graphicData>
                  </a:graphic>
                </wp:inline>
              </w:drawing>
            </w:r>
          </w:p>
        </w:tc>
        <w:tc>
          <w:tcPr>
            <w:tcW w:w="3374" w:type="dxa"/>
          </w:tcPr>
          <w:p w:rsidR="00AC06A0" w:rsidRPr="007B4EAC" w:rsidRDefault="00AC06A0" w:rsidP="004F1F8E">
            <w:r w:rsidRPr="007B4EAC">
              <w:rPr>
                <w:noProof/>
                <w:lang w:eastAsia="ru-RU"/>
              </w:rPr>
              <w:drawing>
                <wp:inline distT="0" distB="0" distL="0" distR="0" wp14:anchorId="41854CD7" wp14:editId="31E1A4F4">
                  <wp:extent cx="2841117" cy="2419908"/>
                  <wp:effectExtent l="0" t="0" r="0" b="0"/>
                  <wp:docPr id="18" name="Рисунок 18" descr="http://www.kinomania.ru/images/frames/p_12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nomania.ru/images/frames/p_1298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6900" cy="2424834"/>
                          </a:xfrm>
                          <a:prstGeom prst="rect">
                            <a:avLst/>
                          </a:prstGeom>
                          <a:noFill/>
                          <a:ln>
                            <a:noFill/>
                          </a:ln>
                        </pic:spPr>
                      </pic:pic>
                    </a:graphicData>
                  </a:graphic>
                </wp:inline>
              </w:drawing>
            </w:r>
          </w:p>
        </w:tc>
        <w:tc>
          <w:tcPr>
            <w:tcW w:w="5414" w:type="dxa"/>
          </w:tcPr>
          <w:p w:rsidR="00AC06A0" w:rsidRPr="007B4EAC" w:rsidRDefault="00AC06A0" w:rsidP="004F1F8E">
            <w:r w:rsidRPr="007B4EAC">
              <w:rPr>
                <w:noProof/>
                <w:lang w:eastAsia="ru-RU"/>
              </w:rPr>
              <w:drawing>
                <wp:inline distT="0" distB="0" distL="0" distR="0" wp14:anchorId="3881FE1B" wp14:editId="6DFE2700">
                  <wp:extent cx="3277590" cy="2173184"/>
                  <wp:effectExtent l="0" t="0" r="0" b="0"/>
                  <wp:docPr id="19" name="Рисунок 19" descr="https://avtoguru.pro/wp-content/uploads/2016/05/7d1a6697c7fff4ac139355913ac7f6b91-768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toguru.pro/wp-content/uploads/2016/05/7d1a6697c7fff4ac139355913ac7f6b91-768x4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8996" cy="2180747"/>
                          </a:xfrm>
                          <a:prstGeom prst="rect">
                            <a:avLst/>
                          </a:prstGeom>
                          <a:noFill/>
                          <a:ln>
                            <a:noFill/>
                          </a:ln>
                        </pic:spPr>
                      </pic:pic>
                    </a:graphicData>
                  </a:graphic>
                </wp:inline>
              </w:drawing>
            </w:r>
          </w:p>
        </w:tc>
      </w:tr>
    </w:tbl>
    <w:p w:rsidR="00494625" w:rsidRDefault="00494625" w:rsidP="00B02478">
      <w:pPr>
        <w:pStyle w:val="ab"/>
        <w:kinsoku w:val="0"/>
        <w:overflowPunct w:val="0"/>
        <w:spacing w:before="134" w:beforeAutospacing="0" w:after="0" w:afterAutospacing="0"/>
        <w:ind w:left="142"/>
        <w:textAlignment w:val="baseline"/>
        <w:rPr>
          <w:color w:val="000000"/>
          <w:sz w:val="27"/>
          <w:szCs w:val="27"/>
        </w:rPr>
      </w:pPr>
    </w:p>
    <w:p w:rsidR="00AC06A0" w:rsidRPr="007B4EAC" w:rsidRDefault="000E3395" w:rsidP="00B02478">
      <w:pPr>
        <w:pStyle w:val="ab"/>
        <w:kinsoku w:val="0"/>
        <w:overflowPunct w:val="0"/>
        <w:spacing w:before="134" w:beforeAutospacing="0" w:after="0" w:afterAutospacing="0"/>
        <w:ind w:left="142"/>
        <w:textAlignment w:val="baseline"/>
        <w:rPr>
          <w:b/>
          <w:color w:val="7030A0"/>
          <w:sz w:val="36"/>
          <w:szCs w:val="36"/>
          <w:u w:val="single"/>
        </w:rPr>
      </w:pPr>
      <w:bookmarkStart w:id="0" w:name="_GoBack"/>
      <w:bookmarkEnd w:id="0"/>
      <w:r w:rsidRPr="007B4EAC">
        <w:rPr>
          <w:b/>
          <w:color w:val="7030A0"/>
          <w:sz w:val="36"/>
          <w:szCs w:val="36"/>
          <w:u w:val="single"/>
        </w:rPr>
        <w:t xml:space="preserve">Вывод: Человек за все, что </w:t>
      </w:r>
      <w:proofErr w:type="gramStart"/>
      <w:r w:rsidRPr="007B4EAC">
        <w:rPr>
          <w:b/>
          <w:color w:val="7030A0"/>
          <w:sz w:val="36"/>
          <w:szCs w:val="36"/>
          <w:u w:val="single"/>
        </w:rPr>
        <w:t>происходит на Земле несет</w:t>
      </w:r>
      <w:proofErr w:type="gramEnd"/>
      <w:r w:rsidRPr="007B4EAC">
        <w:rPr>
          <w:b/>
          <w:color w:val="7030A0"/>
          <w:sz w:val="36"/>
          <w:szCs w:val="36"/>
          <w:u w:val="single"/>
        </w:rPr>
        <w:t xml:space="preserve"> ответственность!</w:t>
      </w:r>
    </w:p>
    <w:p w:rsidR="000E3395" w:rsidRPr="007B4EAC" w:rsidRDefault="000E3395" w:rsidP="00B02478">
      <w:pPr>
        <w:pStyle w:val="ab"/>
        <w:kinsoku w:val="0"/>
        <w:overflowPunct w:val="0"/>
        <w:spacing w:before="134" w:beforeAutospacing="0" w:after="0" w:afterAutospacing="0"/>
        <w:ind w:left="142"/>
        <w:textAlignment w:val="baseline"/>
      </w:pPr>
    </w:p>
    <w:p w:rsidR="000E3395" w:rsidRPr="007B4EAC" w:rsidRDefault="000E3395" w:rsidP="00B02478">
      <w:pPr>
        <w:pStyle w:val="ab"/>
        <w:kinsoku w:val="0"/>
        <w:overflowPunct w:val="0"/>
        <w:spacing w:before="134" w:beforeAutospacing="0" w:after="0" w:afterAutospacing="0"/>
        <w:ind w:left="142"/>
        <w:textAlignment w:val="baseline"/>
      </w:pPr>
    </w:p>
    <w:p w:rsidR="00E518C4" w:rsidRPr="007B4EAC" w:rsidRDefault="00F673DA" w:rsidP="00B02478">
      <w:pPr>
        <w:pStyle w:val="ab"/>
        <w:kinsoku w:val="0"/>
        <w:overflowPunct w:val="0"/>
        <w:spacing w:before="134" w:beforeAutospacing="0" w:after="0" w:afterAutospacing="0"/>
        <w:ind w:left="142"/>
        <w:textAlignment w:val="baseline"/>
      </w:pPr>
      <w:r w:rsidRPr="007B4EAC">
        <w:t>Что представляет МГРТ</w:t>
      </w:r>
      <w:r w:rsidR="00266A5D" w:rsidRPr="007B4EAC">
        <w:t>.</w:t>
      </w:r>
      <w:r w:rsidR="000E3395" w:rsidRPr="007B4EAC">
        <w:t xml:space="preserve"> </w:t>
      </w:r>
      <w:r w:rsidR="00266A5D" w:rsidRPr="007B4EAC">
        <w:t xml:space="preserve"> Итак</w:t>
      </w:r>
      <w:r w:rsidR="00D074E7" w:rsidRPr="007B4EAC">
        <w:t>,</w:t>
      </w:r>
      <w:r w:rsidR="00460C1A" w:rsidRPr="007B4EAC">
        <w:t xml:space="preserve"> с помощью </w:t>
      </w:r>
      <w:proofErr w:type="spellStart"/>
      <w:r w:rsidR="00460C1A" w:rsidRPr="007B4EAC">
        <w:t>кроссенса</w:t>
      </w:r>
      <w:proofErr w:type="spellEnd"/>
      <w:r w:rsidR="00460C1A" w:rsidRPr="007B4EAC">
        <w:t xml:space="preserve"> представим </w:t>
      </w:r>
      <w:r w:rsidR="00266A5D" w:rsidRPr="007B4EAC">
        <w:t xml:space="preserve"> материал.</w:t>
      </w:r>
      <w:r w:rsidR="00D074E7" w:rsidRPr="007B4EAC">
        <w:t xml:space="preserve"> Выступление учеников. Дополнения, исправления. </w:t>
      </w:r>
    </w:p>
    <w:p w:rsidR="00D074E7" w:rsidRPr="007B4EAC" w:rsidRDefault="00D074E7" w:rsidP="00B02478">
      <w:pPr>
        <w:pStyle w:val="ab"/>
        <w:kinsoku w:val="0"/>
        <w:overflowPunct w:val="0"/>
        <w:spacing w:before="134" w:beforeAutospacing="0" w:after="0" w:afterAutospacing="0"/>
        <w:ind w:left="142"/>
        <w:textAlignment w:val="baseline"/>
      </w:pPr>
    </w:p>
    <w:p w:rsidR="00266A5D" w:rsidRPr="007B4EAC" w:rsidRDefault="00266A5D" w:rsidP="00B02478">
      <w:pPr>
        <w:pStyle w:val="ab"/>
        <w:kinsoku w:val="0"/>
        <w:overflowPunct w:val="0"/>
        <w:spacing w:before="134" w:beforeAutospacing="0" w:after="0" w:afterAutospacing="0"/>
        <w:ind w:left="142"/>
        <w:textAlignment w:val="baseline"/>
      </w:pPr>
      <w:r w:rsidRPr="007B4EAC">
        <w:rPr>
          <w:noProof/>
        </w:rPr>
        <w:drawing>
          <wp:inline distT="0" distB="0" distL="0" distR="0" wp14:anchorId="2087AEEC" wp14:editId="104E626A">
            <wp:extent cx="6115793" cy="48213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793" cy="4821382"/>
                    </a:xfrm>
                    <a:prstGeom prst="rect">
                      <a:avLst/>
                    </a:prstGeom>
                    <a:noFill/>
                  </pic:spPr>
                </pic:pic>
              </a:graphicData>
            </a:graphic>
          </wp:inline>
        </w:drawing>
      </w:r>
    </w:p>
    <w:p w:rsidR="00F5603B" w:rsidRPr="007B4EAC" w:rsidRDefault="00F5603B" w:rsidP="00066305">
      <w:pPr>
        <w:pStyle w:val="ab"/>
        <w:kinsoku w:val="0"/>
        <w:overflowPunct w:val="0"/>
        <w:spacing w:before="134" w:beforeAutospacing="0" w:after="0" w:afterAutospacing="0"/>
        <w:textAlignment w:val="baseline"/>
      </w:pPr>
    </w:p>
    <w:p w:rsidR="00F5603B" w:rsidRPr="007B4EAC" w:rsidRDefault="00F5603B" w:rsidP="00B02478">
      <w:pPr>
        <w:pStyle w:val="ab"/>
        <w:kinsoku w:val="0"/>
        <w:overflowPunct w:val="0"/>
        <w:spacing w:before="134" w:beforeAutospacing="0" w:after="0" w:afterAutospacing="0"/>
        <w:ind w:left="142"/>
        <w:textAlignment w:val="baseline"/>
      </w:pPr>
    </w:p>
    <w:p w:rsidR="00182C44" w:rsidRPr="007B4EAC" w:rsidRDefault="00D074E7" w:rsidP="00182C44">
      <w:pPr>
        <w:rPr>
          <w:b/>
          <w:color w:val="7030A0"/>
          <w:sz w:val="48"/>
          <w:szCs w:val="48"/>
        </w:rPr>
      </w:pPr>
      <w:r w:rsidRPr="007B4EAC">
        <w:rPr>
          <w:color w:val="7030A0"/>
          <w:sz w:val="48"/>
          <w:szCs w:val="48"/>
          <w:lang w:val="en-US"/>
        </w:rPr>
        <w:t>IV</w:t>
      </w:r>
      <w:r w:rsidRPr="007B4EAC">
        <w:rPr>
          <w:color w:val="7030A0"/>
          <w:sz w:val="48"/>
          <w:szCs w:val="48"/>
        </w:rPr>
        <w:t>.</w:t>
      </w:r>
      <w:r w:rsidR="000613DA" w:rsidRPr="007B4EAC">
        <w:rPr>
          <w:color w:val="7030A0"/>
          <w:sz w:val="48"/>
          <w:szCs w:val="48"/>
        </w:rPr>
        <w:t xml:space="preserve"> </w:t>
      </w:r>
      <w:r w:rsidR="00182C44" w:rsidRPr="007B4EAC">
        <w:rPr>
          <w:b/>
          <w:color w:val="7030A0"/>
          <w:sz w:val="48"/>
          <w:szCs w:val="48"/>
        </w:rPr>
        <w:t>Умение применять различные текстовые, картографические и другие материалы для обобщений</w:t>
      </w:r>
    </w:p>
    <w:p w:rsidR="00D074E7" w:rsidRPr="007B4EAC" w:rsidRDefault="00D074E7" w:rsidP="00B02478">
      <w:pPr>
        <w:pStyle w:val="ab"/>
        <w:kinsoku w:val="0"/>
        <w:overflowPunct w:val="0"/>
        <w:spacing w:before="134" w:beforeAutospacing="0" w:after="0" w:afterAutospacing="0"/>
        <w:ind w:left="142"/>
        <w:textAlignment w:val="baseline"/>
      </w:pPr>
      <w:r w:rsidRPr="007B4EAC">
        <w:t>Междуна</w:t>
      </w:r>
      <w:r w:rsidR="005E21DB" w:rsidRPr="007B4EAC">
        <w:t xml:space="preserve">родная экономическая интеграция – </w:t>
      </w:r>
    </w:p>
    <w:p w:rsidR="005E21DB" w:rsidRPr="007B4EAC" w:rsidRDefault="005E21DB" w:rsidP="00B02478">
      <w:pPr>
        <w:pStyle w:val="ab"/>
        <w:kinsoku w:val="0"/>
        <w:overflowPunct w:val="0"/>
        <w:spacing w:before="134" w:beforeAutospacing="0" w:after="0" w:afterAutospacing="0"/>
        <w:ind w:left="142"/>
        <w:textAlignment w:val="baseline"/>
      </w:pPr>
    </w:p>
    <w:p w:rsidR="00066305" w:rsidRPr="007B4EAC" w:rsidRDefault="005E21DB" w:rsidP="00066305">
      <w:pPr>
        <w:pStyle w:val="ab"/>
        <w:kinsoku w:val="0"/>
        <w:overflowPunct w:val="0"/>
        <w:spacing w:before="134" w:beforeAutospacing="0" w:after="0" w:afterAutospacing="0"/>
        <w:ind w:left="142"/>
        <w:textAlignment w:val="baseline"/>
      </w:pPr>
      <w:r w:rsidRPr="007B4EAC">
        <w:rPr>
          <w:noProof/>
        </w:rPr>
        <w:drawing>
          <wp:inline distT="0" distB="0" distL="0" distR="0" wp14:anchorId="2A222558" wp14:editId="7AFF7A94">
            <wp:extent cx="6970816" cy="3740727"/>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1784" cy="3741246"/>
                    </a:xfrm>
                    <a:prstGeom prst="rect">
                      <a:avLst/>
                    </a:prstGeom>
                    <a:noFill/>
                  </pic:spPr>
                </pic:pic>
              </a:graphicData>
            </a:graphic>
          </wp:inline>
        </w:drawing>
      </w:r>
    </w:p>
    <w:p w:rsidR="00446254" w:rsidRPr="007B4EAC" w:rsidRDefault="005E21DB" w:rsidP="00066305">
      <w:pPr>
        <w:pStyle w:val="ab"/>
        <w:kinsoku w:val="0"/>
        <w:overflowPunct w:val="0"/>
        <w:spacing w:before="134" w:beforeAutospacing="0" w:after="0" w:afterAutospacing="0"/>
        <w:ind w:left="142"/>
        <w:textAlignment w:val="baseline"/>
      </w:pPr>
      <w:r w:rsidRPr="007B4EAC">
        <w:t xml:space="preserve">Задание. </w:t>
      </w:r>
    </w:p>
    <w:p w:rsidR="00446254" w:rsidRPr="007B4EAC" w:rsidRDefault="00446254" w:rsidP="00B02478">
      <w:pPr>
        <w:pStyle w:val="ab"/>
        <w:kinsoku w:val="0"/>
        <w:overflowPunct w:val="0"/>
        <w:spacing w:before="134" w:beforeAutospacing="0" w:after="0" w:afterAutospacing="0"/>
        <w:ind w:left="142"/>
        <w:textAlignment w:val="baseline"/>
      </w:pPr>
      <w:r w:rsidRPr="007B4EAC">
        <w:t>1.</w:t>
      </w:r>
      <w:r w:rsidR="005E21DB" w:rsidRPr="007B4EAC">
        <w:t>Составить образ ведущих интегрированных груп</w:t>
      </w:r>
      <w:r w:rsidR="00F5603B" w:rsidRPr="007B4EAC">
        <w:t xml:space="preserve">пировок и представить на доске </w:t>
      </w:r>
      <w:r w:rsidR="00182C44" w:rsidRPr="007B4EAC">
        <w:t xml:space="preserve">(учащиеся составляют </w:t>
      </w:r>
      <w:proofErr w:type="spellStart"/>
      <w:r w:rsidR="00182C44" w:rsidRPr="007B4EAC">
        <w:t>апликацию</w:t>
      </w:r>
      <w:proofErr w:type="spellEnd"/>
      <w:r w:rsidR="00182C44" w:rsidRPr="007B4EAC">
        <w:t>)-6 человек</w:t>
      </w:r>
    </w:p>
    <w:p w:rsidR="00446254" w:rsidRPr="007B4EAC" w:rsidRDefault="00446254" w:rsidP="00B02478">
      <w:pPr>
        <w:pStyle w:val="ab"/>
        <w:kinsoku w:val="0"/>
        <w:overflowPunct w:val="0"/>
        <w:spacing w:before="134" w:beforeAutospacing="0" w:after="0" w:afterAutospacing="0"/>
        <w:ind w:left="142"/>
        <w:textAlignment w:val="baseline"/>
      </w:pPr>
      <w:r w:rsidRPr="007B4EAC">
        <w:t>2. Показать на карте глобальные города</w:t>
      </w:r>
      <w:r w:rsidR="00182C44" w:rsidRPr="007B4EAC">
        <w:t xml:space="preserve"> – 1 человек</w:t>
      </w:r>
    </w:p>
    <w:p w:rsidR="00446254" w:rsidRPr="007B4EAC" w:rsidRDefault="00446254" w:rsidP="00B02478">
      <w:pPr>
        <w:pStyle w:val="ab"/>
        <w:kinsoku w:val="0"/>
        <w:overflowPunct w:val="0"/>
        <w:spacing w:before="134" w:beforeAutospacing="0" w:after="0" w:afterAutospacing="0"/>
        <w:ind w:left="142"/>
        <w:textAlignment w:val="baseline"/>
      </w:pPr>
      <w:r w:rsidRPr="007B4EAC">
        <w:t xml:space="preserve">3. Показать на карте государства, которые </w:t>
      </w:r>
      <w:r w:rsidR="00182C44" w:rsidRPr="007B4EAC">
        <w:t xml:space="preserve">входят в состав ЕС (Германия, </w:t>
      </w:r>
      <w:r w:rsidRPr="007B4EAC">
        <w:t>Испания, Португалия, Польша)</w:t>
      </w:r>
      <w:r w:rsidR="00FD6E2D" w:rsidRPr="007B4EAC">
        <w:t>-1 чел</w:t>
      </w:r>
    </w:p>
    <w:p w:rsidR="00446254" w:rsidRPr="007B4EAC" w:rsidRDefault="00446254" w:rsidP="00B02478">
      <w:pPr>
        <w:pStyle w:val="ab"/>
        <w:kinsoku w:val="0"/>
        <w:overflowPunct w:val="0"/>
        <w:spacing w:before="134" w:beforeAutospacing="0" w:after="0" w:afterAutospacing="0"/>
        <w:ind w:left="142"/>
        <w:textAlignment w:val="baseline"/>
      </w:pPr>
      <w:r w:rsidRPr="007B4EAC">
        <w:lastRenderedPageBreak/>
        <w:t xml:space="preserve">4. Показать на карте государства, которые входят в состав </w:t>
      </w:r>
      <w:proofErr w:type="spellStart"/>
      <w:r w:rsidRPr="007B4EAC">
        <w:t>ЕврАзЭс</w:t>
      </w:r>
      <w:proofErr w:type="spellEnd"/>
      <w:r w:rsidRPr="007B4EAC">
        <w:t xml:space="preserve"> (РФ, Казахстан, Белоруссия, Армения)</w:t>
      </w:r>
      <w:r w:rsidR="00FD6E2D" w:rsidRPr="007B4EAC">
        <w:t>-1 чел</w:t>
      </w:r>
    </w:p>
    <w:p w:rsidR="00446254" w:rsidRPr="007B4EAC" w:rsidRDefault="00446254" w:rsidP="00446254">
      <w:pPr>
        <w:pStyle w:val="ab"/>
        <w:kinsoku w:val="0"/>
        <w:overflowPunct w:val="0"/>
        <w:spacing w:before="134" w:beforeAutospacing="0" w:after="0" w:afterAutospacing="0"/>
        <w:ind w:left="142"/>
        <w:textAlignment w:val="baseline"/>
      </w:pPr>
      <w:r w:rsidRPr="007B4EAC">
        <w:t>5. Показать на карте государства, которые входят в состав МЕРКОСУР (Аргентина, Бразилия, Чили)</w:t>
      </w:r>
      <w:r w:rsidR="00FD6E2D" w:rsidRPr="007B4EAC">
        <w:t>-1чел</w:t>
      </w:r>
    </w:p>
    <w:p w:rsidR="00D51342" w:rsidRPr="007B4EAC" w:rsidRDefault="00D51342" w:rsidP="00446254">
      <w:pPr>
        <w:pStyle w:val="ab"/>
        <w:kinsoku w:val="0"/>
        <w:overflowPunct w:val="0"/>
        <w:spacing w:before="134" w:beforeAutospacing="0" w:after="0" w:afterAutospacing="0"/>
        <w:ind w:left="142"/>
        <w:textAlignment w:val="baseline"/>
      </w:pPr>
      <w:r w:rsidRPr="007B4EAC">
        <w:t xml:space="preserve">6.Выявить негативные и позитивные последствия процесса глобализации (Сближение государств, стимулирование учета интересов государства и предостережение их от крайних действий в политике, насаждение единого стандарта потребления, создание препятствий для развития отечественного производства, утрата каких – то </w:t>
      </w:r>
      <w:r w:rsidR="00FD6E2D" w:rsidRPr="007B4EAC">
        <w:t>специфических черт национальной культуры)-2 чел.</w:t>
      </w:r>
    </w:p>
    <w:p w:rsidR="009B2A30" w:rsidRPr="007B4EAC" w:rsidRDefault="009B2A30" w:rsidP="00446254">
      <w:pPr>
        <w:pStyle w:val="ab"/>
        <w:kinsoku w:val="0"/>
        <w:overflowPunct w:val="0"/>
        <w:spacing w:before="134" w:beforeAutospacing="0" w:after="0" w:afterAutospacing="0"/>
        <w:ind w:left="142"/>
        <w:textAlignment w:val="baseline"/>
      </w:pPr>
      <w:r w:rsidRPr="007B4EAC">
        <w:t xml:space="preserve">7. Обозначить на </w:t>
      </w:r>
      <w:proofErr w:type="gramStart"/>
      <w:r w:rsidRPr="007B4EAC">
        <w:t>к</w:t>
      </w:r>
      <w:proofErr w:type="gramEnd"/>
      <w:r w:rsidRPr="007B4EAC">
        <w:t>/к страны, которые входят в Европейский союз: Канада, Япония, Испания, Франция, Италия, Германи</w:t>
      </w:r>
      <w:proofErr w:type="gramStart"/>
      <w:r w:rsidRPr="007B4EAC">
        <w:t>я-</w:t>
      </w:r>
      <w:proofErr w:type="gramEnd"/>
      <w:r w:rsidRPr="007B4EAC">
        <w:t xml:space="preserve"> </w:t>
      </w:r>
      <w:r w:rsidR="00495F9E">
        <w:t>все остальные учащиеся.</w:t>
      </w:r>
    </w:p>
    <w:p w:rsidR="00D51342" w:rsidRPr="007B4EAC" w:rsidRDefault="00D51342" w:rsidP="00446254">
      <w:pPr>
        <w:pStyle w:val="ab"/>
        <w:kinsoku w:val="0"/>
        <w:overflowPunct w:val="0"/>
        <w:spacing w:before="134" w:beforeAutospacing="0" w:after="0" w:afterAutospacing="0"/>
        <w:ind w:left="142"/>
        <w:textAlignment w:val="baseline"/>
      </w:pPr>
    </w:p>
    <w:p w:rsidR="009B2A30" w:rsidRPr="007B4EAC" w:rsidRDefault="009B2A30" w:rsidP="00211E94">
      <w:pPr>
        <w:pStyle w:val="ab"/>
        <w:spacing w:before="240" w:beforeAutospacing="0" w:after="240" w:afterAutospacing="0" w:line="286" w:lineRule="atLeast"/>
        <w:ind w:left="600" w:right="600"/>
        <w:jc w:val="both"/>
      </w:pPr>
      <w:r w:rsidRPr="007B4EAC">
        <w:t>Вывод по уроку:</w:t>
      </w:r>
      <w:r w:rsidRPr="007B4EAC">
        <w:rPr>
          <w:sz w:val="28"/>
          <w:szCs w:val="28"/>
        </w:rPr>
        <w:t xml:space="preserve"> Сегодня на уроке, осуществляя работу, каждый из вас  получил результат. У каждого свой результат, который  отобразился на листе самооценки. Лист самооценки вы сдадите учителю и изучаете сами, с тем, чтобы откорректировать положение дел. </w:t>
      </w:r>
      <w:r w:rsidR="00A200A6" w:rsidRPr="007B4EAC">
        <w:rPr>
          <w:b/>
          <w:sz w:val="28"/>
          <w:szCs w:val="28"/>
        </w:rPr>
        <w:t>Это и будет вашим д/з</w:t>
      </w:r>
      <w:r w:rsidR="00A200A6" w:rsidRPr="007B4EAC">
        <w:rPr>
          <w:sz w:val="28"/>
          <w:szCs w:val="28"/>
        </w:rPr>
        <w:t>.</w:t>
      </w:r>
    </w:p>
    <w:p w:rsidR="009B2A30" w:rsidRPr="007B4EAC" w:rsidRDefault="009B2A30" w:rsidP="00211E94">
      <w:pPr>
        <w:pStyle w:val="ab"/>
        <w:spacing w:before="240" w:beforeAutospacing="0" w:after="240" w:afterAutospacing="0" w:line="286" w:lineRule="atLeast"/>
        <w:ind w:left="600" w:right="600"/>
        <w:jc w:val="both"/>
        <w:rPr>
          <w:color w:val="191970"/>
          <w:sz w:val="22"/>
          <w:szCs w:val="22"/>
          <w:u w:val="single"/>
          <w:shd w:val="clear" w:color="auto" w:fill="F5F5F5"/>
        </w:rPr>
      </w:pPr>
      <w:r w:rsidRPr="007B4EAC">
        <w:rPr>
          <w:color w:val="191970"/>
          <w:sz w:val="22"/>
          <w:szCs w:val="22"/>
          <w:u w:val="single"/>
          <w:shd w:val="clear" w:color="auto" w:fill="F5F5F5"/>
        </w:rPr>
        <w:t>Заключение.</w:t>
      </w:r>
    </w:p>
    <w:p w:rsidR="009B2A30" w:rsidRPr="007B4EAC" w:rsidRDefault="009B2A30" w:rsidP="009B2A30">
      <w:pPr>
        <w:pStyle w:val="ab"/>
        <w:kinsoku w:val="0"/>
        <w:overflowPunct w:val="0"/>
        <w:spacing w:before="134" w:beforeAutospacing="0" w:after="0" w:afterAutospacing="0"/>
        <w:ind w:left="142"/>
        <w:textAlignment w:val="baseline"/>
      </w:pPr>
      <w:r w:rsidRPr="007B4EAC">
        <w:rPr>
          <w:b/>
          <w:sz w:val="40"/>
          <w:szCs w:val="40"/>
          <w:u w:val="single"/>
        </w:rPr>
        <w:t>слайд № 24</w:t>
      </w:r>
      <w:r w:rsidR="0009362B" w:rsidRPr="007B4EAC">
        <w:rPr>
          <w:b/>
          <w:sz w:val="40"/>
          <w:szCs w:val="40"/>
          <w:u w:val="single"/>
        </w:rPr>
        <w:t xml:space="preserve"> (лайнер)</w:t>
      </w:r>
    </w:p>
    <w:p w:rsidR="009B2A30" w:rsidRPr="007B4EAC" w:rsidRDefault="009B2A30" w:rsidP="00211E94">
      <w:pPr>
        <w:pStyle w:val="ab"/>
        <w:spacing w:before="240" w:beforeAutospacing="0" w:after="240" w:afterAutospacing="0" w:line="286" w:lineRule="atLeast"/>
        <w:ind w:left="600" w:right="600"/>
        <w:jc w:val="both"/>
        <w:rPr>
          <w:color w:val="191970"/>
          <w:sz w:val="22"/>
          <w:szCs w:val="22"/>
          <w:u w:val="single"/>
          <w:shd w:val="clear" w:color="auto" w:fill="F5F5F5"/>
        </w:rPr>
      </w:pPr>
    </w:p>
    <w:p w:rsidR="00211E94" w:rsidRPr="007B4EAC" w:rsidRDefault="00211E94" w:rsidP="00211E94">
      <w:pPr>
        <w:pStyle w:val="ab"/>
        <w:spacing w:before="240" w:beforeAutospacing="0" w:after="240" w:afterAutospacing="0" w:line="286" w:lineRule="atLeast"/>
        <w:ind w:left="600" w:right="600"/>
        <w:jc w:val="both"/>
        <w:rPr>
          <w:sz w:val="28"/>
          <w:szCs w:val="28"/>
        </w:rPr>
      </w:pPr>
      <w:r w:rsidRPr="007B4EAC">
        <w:rPr>
          <w:sz w:val="28"/>
          <w:szCs w:val="28"/>
          <w:shd w:val="clear" w:color="auto" w:fill="FFFFFF" w:themeFill="background1"/>
        </w:rPr>
        <w:t>Подобно кораблю, наш мир смело и уве</w:t>
      </w:r>
      <w:r w:rsidR="009B2A30" w:rsidRPr="007B4EAC">
        <w:rPr>
          <w:sz w:val="28"/>
          <w:szCs w:val="28"/>
          <w:shd w:val="clear" w:color="auto" w:fill="FFFFFF" w:themeFill="background1"/>
        </w:rPr>
        <w:t>ренно идет</w:t>
      </w:r>
      <w:r w:rsidRPr="007B4EAC">
        <w:rPr>
          <w:sz w:val="28"/>
          <w:szCs w:val="28"/>
          <w:shd w:val="clear" w:color="auto" w:fill="FFFFFF" w:themeFill="background1"/>
        </w:rPr>
        <w:t xml:space="preserve"> по волнам океана жизни, гордый достижениями цивилизации: стремительным развитием науки и техники, индустрии комфортабельной жизни и развлечений.</w:t>
      </w:r>
      <w:r w:rsidRPr="007B4EAC">
        <w:rPr>
          <w:b/>
          <w:bCs/>
          <w:sz w:val="28"/>
          <w:szCs w:val="28"/>
          <w:shd w:val="clear" w:color="auto" w:fill="FFFFFF" w:themeFill="background1"/>
        </w:rPr>
        <w:t xml:space="preserve"> </w:t>
      </w:r>
      <w:r w:rsidR="00A200A6" w:rsidRPr="007B4EAC">
        <w:rPr>
          <w:b/>
          <w:bCs/>
          <w:sz w:val="28"/>
          <w:szCs w:val="28"/>
          <w:shd w:val="clear" w:color="auto" w:fill="FFFFFF" w:themeFill="background1"/>
        </w:rPr>
        <w:t>Но у человечества есть</w:t>
      </w:r>
      <w:r w:rsidRPr="007B4EAC">
        <w:rPr>
          <w:b/>
          <w:bCs/>
          <w:sz w:val="28"/>
          <w:szCs w:val="28"/>
          <w:shd w:val="clear" w:color="auto" w:fill="FFFFFF" w:themeFill="background1"/>
        </w:rPr>
        <w:t xml:space="preserve"> - главный</w:t>
      </w:r>
      <w:r w:rsidRPr="007B4EAC">
        <w:rPr>
          <w:b/>
          <w:bCs/>
          <w:sz w:val="28"/>
          <w:szCs w:val="28"/>
        </w:rPr>
        <w:t xml:space="preserve"> враг источник многих его страданий</w:t>
      </w:r>
      <w:r w:rsidRPr="007B4EAC">
        <w:rPr>
          <w:sz w:val="28"/>
          <w:szCs w:val="28"/>
        </w:rPr>
        <w:t>. К несчастью, люди ленивы и не любят учиться. Многие люди всю жизнь обходятся теми знаниями, которые они приобрели в детском возрасте, в основной школе. Конечно, при таких познаниях не может быть широты взглядов, не может быть правильной оценки происходящих событий, а если нет правильной оценки, то всегда возможны ошибки... Он беспомощно опускает руки, говоря: “Конец всему”, между тем для знающего это будет концом лишь отжившего и началом нового.</w:t>
      </w:r>
    </w:p>
    <w:p w:rsidR="005438A5" w:rsidRPr="007B4EAC" w:rsidRDefault="005438A5" w:rsidP="00B02478">
      <w:pPr>
        <w:pStyle w:val="ab"/>
        <w:kinsoku w:val="0"/>
        <w:overflowPunct w:val="0"/>
        <w:spacing w:before="134" w:beforeAutospacing="0" w:after="0" w:afterAutospacing="0"/>
        <w:ind w:left="142"/>
        <w:textAlignment w:val="baseline"/>
        <w:rPr>
          <w:sz w:val="28"/>
          <w:szCs w:val="28"/>
        </w:rPr>
      </w:pPr>
    </w:p>
    <w:p w:rsidR="00E518C4" w:rsidRPr="007B4EAC" w:rsidRDefault="00E518C4" w:rsidP="00090169">
      <w:pPr>
        <w:pStyle w:val="ab"/>
        <w:kinsoku w:val="0"/>
        <w:overflowPunct w:val="0"/>
        <w:spacing w:before="134" w:beforeAutospacing="0" w:after="0" w:afterAutospacing="0"/>
        <w:textAlignment w:val="baseline"/>
      </w:pPr>
    </w:p>
    <w:sectPr w:rsidR="00E518C4" w:rsidRPr="007B4EAC" w:rsidSect="00494625">
      <w:pgSz w:w="16838" w:h="11906" w:orient="landscape"/>
      <w:pgMar w:top="426" w:right="820" w:bottom="993"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9B8"/>
    <w:multiLevelType w:val="hybridMultilevel"/>
    <w:tmpl w:val="128E35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2B24E7"/>
    <w:multiLevelType w:val="hybridMultilevel"/>
    <w:tmpl w:val="88AC9614"/>
    <w:lvl w:ilvl="0" w:tplc="498A9C9C">
      <w:start w:val="1"/>
      <w:numFmt w:val="decimal"/>
      <w:lvlText w:val="%1."/>
      <w:lvlJc w:val="left"/>
      <w:pPr>
        <w:ind w:left="862" w:hanging="720"/>
      </w:pPr>
      <w:rPr>
        <w:rFonts w:ascii="Times New Roman" w:eastAsia="Times New Roman" w:cs="Times New Roman" w:hint="default"/>
        <w:color w:val="auto"/>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2">
    <w:nsid w:val="45FC10DC"/>
    <w:multiLevelType w:val="hybridMultilevel"/>
    <w:tmpl w:val="F09C516A"/>
    <w:lvl w:ilvl="0" w:tplc="935240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3C0D0D"/>
    <w:multiLevelType w:val="hybridMultilevel"/>
    <w:tmpl w:val="A1862CF6"/>
    <w:lvl w:ilvl="0" w:tplc="1AE65ACC">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DD031E"/>
    <w:multiLevelType w:val="multilevel"/>
    <w:tmpl w:val="40349B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B7308A"/>
    <w:multiLevelType w:val="hybridMultilevel"/>
    <w:tmpl w:val="D6B6A6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B207495"/>
    <w:multiLevelType w:val="hybridMultilevel"/>
    <w:tmpl w:val="34120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4"/>
  </w:num>
  <w:num w:numId="3">
    <w:abstractNumId w:val="6"/>
  </w:num>
  <w:num w:numId="4">
    <w:abstractNumId w:val="1"/>
  </w:num>
  <w:num w:numId="5">
    <w:abstractNumId w:val="0"/>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49"/>
    <w:rsid w:val="00002B6A"/>
    <w:rsid w:val="000065A5"/>
    <w:rsid w:val="00023733"/>
    <w:rsid w:val="00024FBA"/>
    <w:rsid w:val="000613DA"/>
    <w:rsid w:val="00066305"/>
    <w:rsid w:val="00090169"/>
    <w:rsid w:val="0009362B"/>
    <w:rsid w:val="000940BE"/>
    <w:rsid w:val="000E3395"/>
    <w:rsid w:val="00152698"/>
    <w:rsid w:val="00154A4E"/>
    <w:rsid w:val="00182C44"/>
    <w:rsid w:val="00211E94"/>
    <w:rsid w:val="00260649"/>
    <w:rsid w:val="00266A5D"/>
    <w:rsid w:val="00276AF2"/>
    <w:rsid w:val="00297E7D"/>
    <w:rsid w:val="002A78A5"/>
    <w:rsid w:val="002A7978"/>
    <w:rsid w:val="0030099E"/>
    <w:rsid w:val="00315431"/>
    <w:rsid w:val="00346E0C"/>
    <w:rsid w:val="0037590B"/>
    <w:rsid w:val="003A0939"/>
    <w:rsid w:val="004002EF"/>
    <w:rsid w:val="00446254"/>
    <w:rsid w:val="00460C1A"/>
    <w:rsid w:val="00494625"/>
    <w:rsid w:val="00495F9E"/>
    <w:rsid w:val="004C125D"/>
    <w:rsid w:val="004C31B0"/>
    <w:rsid w:val="005438A5"/>
    <w:rsid w:val="00543E62"/>
    <w:rsid w:val="00584B7B"/>
    <w:rsid w:val="005A54D5"/>
    <w:rsid w:val="005E21DB"/>
    <w:rsid w:val="006005FF"/>
    <w:rsid w:val="00600A68"/>
    <w:rsid w:val="006016AF"/>
    <w:rsid w:val="006108E1"/>
    <w:rsid w:val="00716448"/>
    <w:rsid w:val="00721603"/>
    <w:rsid w:val="00741756"/>
    <w:rsid w:val="0074765D"/>
    <w:rsid w:val="00773AC5"/>
    <w:rsid w:val="00794DBC"/>
    <w:rsid w:val="007B4EAC"/>
    <w:rsid w:val="007D6B3D"/>
    <w:rsid w:val="007F0E68"/>
    <w:rsid w:val="007F5289"/>
    <w:rsid w:val="008312CB"/>
    <w:rsid w:val="00885B29"/>
    <w:rsid w:val="008D1763"/>
    <w:rsid w:val="009353AA"/>
    <w:rsid w:val="009B2A30"/>
    <w:rsid w:val="009B6895"/>
    <w:rsid w:val="00A200A6"/>
    <w:rsid w:val="00A446AE"/>
    <w:rsid w:val="00A52568"/>
    <w:rsid w:val="00AB2061"/>
    <w:rsid w:val="00AC06A0"/>
    <w:rsid w:val="00AC165D"/>
    <w:rsid w:val="00B02478"/>
    <w:rsid w:val="00B247B3"/>
    <w:rsid w:val="00C03559"/>
    <w:rsid w:val="00C23C31"/>
    <w:rsid w:val="00C24857"/>
    <w:rsid w:val="00C350BF"/>
    <w:rsid w:val="00C47DF1"/>
    <w:rsid w:val="00C8040E"/>
    <w:rsid w:val="00C9122B"/>
    <w:rsid w:val="00C963D1"/>
    <w:rsid w:val="00CC7BF2"/>
    <w:rsid w:val="00D06CA2"/>
    <w:rsid w:val="00D074E7"/>
    <w:rsid w:val="00D42B96"/>
    <w:rsid w:val="00D51342"/>
    <w:rsid w:val="00DD20DA"/>
    <w:rsid w:val="00DE3FFF"/>
    <w:rsid w:val="00E31E09"/>
    <w:rsid w:val="00E518C4"/>
    <w:rsid w:val="00EB5F24"/>
    <w:rsid w:val="00EE2F6D"/>
    <w:rsid w:val="00EF18C2"/>
    <w:rsid w:val="00F06748"/>
    <w:rsid w:val="00F5603B"/>
    <w:rsid w:val="00F673DA"/>
    <w:rsid w:val="00FA3814"/>
    <w:rsid w:val="00FB6263"/>
    <w:rsid w:val="00FC59B9"/>
    <w:rsid w:val="00FC6EF9"/>
    <w:rsid w:val="00FD6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65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соглашение"/>
    <w:basedOn w:val="a4"/>
    <w:link w:val="a5"/>
    <w:qFormat/>
    <w:rsid w:val="0074765D"/>
    <w:pPr>
      <w:ind w:left="360" w:hanging="360"/>
      <w:jc w:val="both"/>
    </w:pPr>
    <w:rPr>
      <w:rFonts w:ascii="Courier New" w:hAnsi="Courier New"/>
      <w:color w:val="000000"/>
      <w:sz w:val="24"/>
      <w:szCs w:val="24"/>
    </w:rPr>
  </w:style>
  <w:style w:type="character" w:customStyle="1" w:styleId="a5">
    <w:name w:val="Стиль соглашение Знак"/>
    <w:basedOn w:val="a6"/>
    <w:link w:val="a3"/>
    <w:rsid w:val="0074765D"/>
    <w:rPr>
      <w:rFonts w:ascii="Courier New" w:hAnsi="Courier New" w:cs="Consolas"/>
      <w:color w:val="000000"/>
      <w:sz w:val="24"/>
      <w:szCs w:val="24"/>
    </w:rPr>
  </w:style>
  <w:style w:type="paragraph" w:styleId="a4">
    <w:name w:val="Plain Text"/>
    <w:basedOn w:val="a"/>
    <w:link w:val="a6"/>
    <w:uiPriority w:val="99"/>
    <w:semiHidden/>
    <w:unhideWhenUsed/>
    <w:rsid w:val="0074765D"/>
    <w:rPr>
      <w:rFonts w:ascii="Consolas" w:hAnsi="Consolas" w:cs="Consolas"/>
      <w:sz w:val="21"/>
      <w:szCs w:val="21"/>
    </w:rPr>
  </w:style>
  <w:style w:type="character" w:customStyle="1" w:styleId="a6">
    <w:name w:val="Текст Знак"/>
    <w:basedOn w:val="a0"/>
    <w:link w:val="a4"/>
    <w:uiPriority w:val="99"/>
    <w:semiHidden/>
    <w:rsid w:val="0074765D"/>
    <w:rPr>
      <w:rFonts w:ascii="Consolas" w:hAnsi="Consolas" w:cs="Consolas"/>
      <w:sz w:val="21"/>
      <w:szCs w:val="21"/>
    </w:rPr>
  </w:style>
  <w:style w:type="paragraph" w:customStyle="1" w:styleId="1">
    <w:name w:val="Стиль1"/>
    <w:basedOn w:val="a7"/>
    <w:link w:val="10"/>
    <w:qFormat/>
    <w:rsid w:val="0074765D"/>
    <w:pPr>
      <w:tabs>
        <w:tab w:val="left" w:pos="567"/>
      </w:tabs>
      <w:spacing w:before="120" w:after="120"/>
      <w:ind w:left="357" w:firstLine="567"/>
      <w:jc w:val="both"/>
    </w:pPr>
    <w:rPr>
      <w:rFonts w:ascii="Times New Roman" w:hAnsi="Times New Roman"/>
      <w:sz w:val="28"/>
      <w:szCs w:val="28"/>
    </w:rPr>
  </w:style>
  <w:style w:type="character" w:customStyle="1" w:styleId="10">
    <w:name w:val="Стиль1 Знак"/>
    <w:basedOn w:val="a0"/>
    <w:link w:val="1"/>
    <w:rsid w:val="0074765D"/>
    <w:rPr>
      <w:rFonts w:eastAsia="Calibri"/>
      <w:sz w:val="28"/>
      <w:szCs w:val="28"/>
    </w:rPr>
  </w:style>
  <w:style w:type="paragraph" w:styleId="a7">
    <w:name w:val="List Paragraph"/>
    <w:basedOn w:val="a"/>
    <w:uiPriority w:val="34"/>
    <w:qFormat/>
    <w:rsid w:val="0074765D"/>
    <w:pPr>
      <w:spacing w:after="200" w:line="276" w:lineRule="auto"/>
      <w:ind w:left="720"/>
      <w:contextualSpacing/>
    </w:pPr>
    <w:rPr>
      <w:rFonts w:ascii="Calibri" w:eastAsia="Calibri" w:hAnsi="Calibri"/>
      <w:sz w:val="22"/>
      <w:szCs w:val="22"/>
    </w:rPr>
  </w:style>
  <w:style w:type="paragraph" w:customStyle="1" w:styleId="2">
    <w:name w:val="Стиль2"/>
    <w:basedOn w:val="a"/>
    <w:link w:val="20"/>
    <w:qFormat/>
    <w:rsid w:val="0074765D"/>
    <w:pPr>
      <w:tabs>
        <w:tab w:val="left" w:pos="567"/>
      </w:tabs>
      <w:spacing w:before="120" w:after="120" w:line="276" w:lineRule="auto"/>
      <w:ind w:left="357" w:firstLine="567"/>
      <w:contextualSpacing/>
      <w:jc w:val="both"/>
    </w:pPr>
    <w:rPr>
      <w:sz w:val="28"/>
      <w:szCs w:val="28"/>
    </w:rPr>
  </w:style>
  <w:style w:type="character" w:customStyle="1" w:styleId="20">
    <w:name w:val="Стиль2 Знак"/>
    <w:basedOn w:val="a0"/>
    <w:link w:val="2"/>
    <w:rsid w:val="0074765D"/>
    <w:rPr>
      <w:sz w:val="28"/>
      <w:szCs w:val="28"/>
    </w:rPr>
  </w:style>
  <w:style w:type="paragraph" w:customStyle="1" w:styleId="3">
    <w:name w:val="Стиль3"/>
    <w:basedOn w:val="a4"/>
    <w:link w:val="30"/>
    <w:qFormat/>
    <w:rsid w:val="0074765D"/>
    <w:pPr>
      <w:jc w:val="both"/>
    </w:pPr>
    <w:rPr>
      <w:rFonts w:ascii="Courier New" w:hAnsi="Courier New"/>
      <w:color w:val="000000"/>
      <w:sz w:val="24"/>
      <w:szCs w:val="20"/>
    </w:rPr>
  </w:style>
  <w:style w:type="character" w:customStyle="1" w:styleId="30">
    <w:name w:val="Стиль3 Знак"/>
    <w:basedOn w:val="a6"/>
    <w:link w:val="3"/>
    <w:rsid w:val="0074765D"/>
    <w:rPr>
      <w:rFonts w:ascii="Courier New" w:hAnsi="Courier New" w:cs="Consolas"/>
      <w:color w:val="000000"/>
      <w:sz w:val="24"/>
      <w:szCs w:val="21"/>
    </w:rPr>
  </w:style>
  <w:style w:type="paragraph" w:styleId="a8">
    <w:name w:val="Title"/>
    <w:basedOn w:val="a"/>
    <w:link w:val="a9"/>
    <w:uiPriority w:val="99"/>
    <w:qFormat/>
    <w:rsid w:val="0074765D"/>
    <w:pPr>
      <w:jc w:val="center"/>
    </w:pPr>
    <w:rPr>
      <w:b/>
      <w:bCs/>
    </w:rPr>
  </w:style>
  <w:style w:type="character" w:customStyle="1" w:styleId="a9">
    <w:name w:val="Название Знак"/>
    <w:basedOn w:val="a0"/>
    <w:link w:val="a8"/>
    <w:uiPriority w:val="99"/>
    <w:rsid w:val="0074765D"/>
    <w:rPr>
      <w:b/>
      <w:bCs/>
      <w:sz w:val="24"/>
      <w:szCs w:val="24"/>
    </w:rPr>
  </w:style>
  <w:style w:type="table" w:styleId="aa">
    <w:name w:val="Table Grid"/>
    <w:basedOn w:val="a1"/>
    <w:uiPriority w:val="59"/>
    <w:rsid w:val="00154A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0940BE"/>
    <w:pPr>
      <w:spacing w:before="100" w:beforeAutospacing="1" w:after="100" w:afterAutospacing="1"/>
    </w:pPr>
    <w:rPr>
      <w:lang w:eastAsia="ru-RU"/>
    </w:rPr>
  </w:style>
  <w:style w:type="character" w:customStyle="1" w:styleId="apple-converted-space">
    <w:name w:val="apple-converted-space"/>
    <w:basedOn w:val="a0"/>
    <w:rsid w:val="000940BE"/>
  </w:style>
  <w:style w:type="character" w:styleId="ac">
    <w:name w:val="Hyperlink"/>
    <w:basedOn w:val="a0"/>
    <w:uiPriority w:val="99"/>
    <w:semiHidden/>
    <w:unhideWhenUsed/>
    <w:rsid w:val="000940BE"/>
    <w:rPr>
      <w:color w:val="0000FF"/>
      <w:u w:val="single"/>
    </w:rPr>
  </w:style>
  <w:style w:type="paragraph" w:styleId="ad">
    <w:name w:val="Balloon Text"/>
    <w:basedOn w:val="a"/>
    <w:link w:val="ae"/>
    <w:uiPriority w:val="99"/>
    <w:semiHidden/>
    <w:unhideWhenUsed/>
    <w:rsid w:val="00266A5D"/>
    <w:rPr>
      <w:rFonts w:ascii="Tahoma" w:hAnsi="Tahoma" w:cs="Tahoma"/>
      <w:sz w:val="16"/>
      <w:szCs w:val="16"/>
    </w:rPr>
  </w:style>
  <w:style w:type="character" w:customStyle="1" w:styleId="ae">
    <w:name w:val="Текст выноски Знак"/>
    <w:basedOn w:val="a0"/>
    <w:link w:val="ad"/>
    <w:uiPriority w:val="99"/>
    <w:semiHidden/>
    <w:rsid w:val="00266A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65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соглашение"/>
    <w:basedOn w:val="a4"/>
    <w:link w:val="a5"/>
    <w:qFormat/>
    <w:rsid w:val="0074765D"/>
    <w:pPr>
      <w:ind w:left="360" w:hanging="360"/>
      <w:jc w:val="both"/>
    </w:pPr>
    <w:rPr>
      <w:rFonts w:ascii="Courier New" w:hAnsi="Courier New"/>
      <w:color w:val="000000"/>
      <w:sz w:val="24"/>
      <w:szCs w:val="24"/>
    </w:rPr>
  </w:style>
  <w:style w:type="character" w:customStyle="1" w:styleId="a5">
    <w:name w:val="Стиль соглашение Знак"/>
    <w:basedOn w:val="a6"/>
    <w:link w:val="a3"/>
    <w:rsid w:val="0074765D"/>
    <w:rPr>
      <w:rFonts w:ascii="Courier New" w:hAnsi="Courier New" w:cs="Consolas"/>
      <w:color w:val="000000"/>
      <w:sz w:val="24"/>
      <w:szCs w:val="24"/>
    </w:rPr>
  </w:style>
  <w:style w:type="paragraph" w:styleId="a4">
    <w:name w:val="Plain Text"/>
    <w:basedOn w:val="a"/>
    <w:link w:val="a6"/>
    <w:uiPriority w:val="99"/>
    <w:semiHidden/>
    <w:unhideWhenUsed/>
    <w:rsid w:val="0074765D"/>
    <w:rPr>
      <w:rFonts w:ascii="Consolas" w:hAnsi="Consolas" w:cs="Consolas"/>
      <w:sz w:val="21"/>
      <w:szCs w:val="21"/>
    </w:rPr>
  </w:style>
  <w:style w:type="character" w:customStyle="1" w:styleId="a6">
    <w:name w:val="Текст Знак"/>
    <w:basedOn w:val="a0"/>
    <w:link w:val="a4"/>
    <w:uiPriority w:val="99"/>
    <w:semiHidden/>
    <w:rsid w:val="0074765D"/>
    <w:rPr>
      <w:rFonts w:ascii="Consolas" w:hAnsi="Consolas" w:cs="Consolas"/>
      <w:sz w:val="21"/>
      <w:szCs w:val="21"/>
    </w:rPr>
  </w:style>
  <w:style w:type="paragraph" w:customStyle="1" w:styleId="1">
    <w:name w:val="Стиль1"/>
    <w:basedOn w:val="a7"/>
    <w:link w:val="10"/>
    <w:qFormat/>
    <w:rsid w:val="0074765D"/>
    <w:pPr>
      <w:tabs>
        <w:tab w:val="left" w:pos="567"/>
      </w:tabs>
      <w:spacing w:before="120" w:after="120"/>
      <w:ind w:left="357" w:firstLine="567"/>
      <w:jc w:val="both"/>
    </w:pPr>
    <w:rPr>
      <w:rFonts w:ascii="Times New Roman" w:hAnsi="Times New Roman"/>
      <w:sz w:val="28"/>
      <w:szCs w:val="28"/>
    </w:rPr>
  </w:style>
  <w:style w:type="character" w:customStyle="1" w:styleId="10">
    <w:name w:val="Стиль1 Знак"/>
    <w:basedOn w:val="a0"/>
    <w:link w:val="1"/>
    <w:rsid w:val="0074765D"/>
    <w:rPr>
      <w:rFonts w:eastAsia="Calibri"/>
      <w:sz w:val="28"/>
      <w:szCs w:val="28"/>
    </w:rPr>
  </w:style>
  <w:style w:type="paragraph" w:styleId="a7">
    <w:name w:val="List Paragraph"/>
    <w:basedOn w:val="a"/>
    <w:uiPriority w:val="34"/>
    <w:qFormat/>
    <w:rsid w:val="0074765D"/>
    <w:pPr>
      <w:spacing w:after="200" w:line="276" w:lineRule="auto"/>
      <w:ind w:left="720"/>
      <w:contextualSpacing/>
    </w:pPr>
    <w:rPr>
      <w:rFonts w:ascii="Calibri" w:eastAsia="Calibri" w:hAnsi="Calibri"/>
      <w:sz w:val="22"/>
      <w:szCs w:val="22"/>
    </w:rPr>
  </w:style>
  <w:style w:type="paragraph" w:customStyle="1" w:styleId="2">
    <w:name w:val="Стиль2"/>
    <w:basedOn w:val="a"/>
    <w:link w:val="20"/>
    <w:qFormat/>
    <w:rsid w:val="0074765D"/>
    <w:pPr>
      <w:tabs>
        <w:tab w:val="left" w:pos="567"/>
      </w:tabs>
      <w:spacing w:before="120" w:after="120" w:line="276" w:lineRule="auto"/>
      <w:ind w:left="357" w:firstLine="567"/>
      <w:contextualSpacing/>
      <w:jc w:val="both"/>
    </w:pPr>
    <w:rPr>
      <w:sz w:val="28"/>
      <w:szCs w:val="28"/>
    </w:rPr>
  </w:style>
  <w:style w:type="character" w:customStyle="1" w:styleId="20">
    <w:name w:val="Стиль2 Знак"/>
    <w:basedOn w:val="a0"/>
    <w:link w:val="2"/>
    <w:rsid w:val="0074765D"/>
    <w:rPr>
      <w:sz w:val="28"/>
      <w:szCs w:val="28"/>
    </w:rPr>
  </w:style>
  <w:style w:type="paragraph" w:customStyle="1" w:styleId="3">
    <w:name w:val="Стиль3"/>
    <w:basedOn w:val="a4"/>
    <w:link w:val="30"/>
    <w:qFormat/>
    <w:rsid w:val="0074765D"/>
    <w:pPr>
      <w:jc w:val="both"/>
    </w:pPr>
    <w:rPr>
      <w:rFonts w:ascii="Courier New" w:hAnsi="Courier New"/>
      <w:color w:val="000000"/>
      <w:sz w:val="24"/>
      <w:szCs w:val="20"/>
    </w:rPr>
  </w:style>
  <w:style w:type="character" w:customStyle="1" w:styleId="30">
    <w:name w:val="Стиль3 Знак"/>
    <w:basedOn w:val="a6"/>
    <w:link w:val="3"/>
    <w:rsid w:val="0074765D"/>
    <w:rPr>
      <w:rFonts w:ascii="Courier New" w:hAnsi="Courier New" w:cs="Consolas"/>
      <w:color w:val="000000"/>
      <w:sz w:val="24"/>
      <w:szCs w:val="21"/>
    </w:rPr>
  </w:style>
  <w:style w:type="paragraph" w:styleId="a8">
    <w:name w:val="Title"/>
    <w:basedOn w:val="a"/>
    <w:link w:val="a9"/>
    <w:uiPriority w:val="99"/>
    <w:qFormat/>
    <w:rsid w:val="0074765D"/>
    <w:pPr>
      <w:jc w:val="center"/>
    </w:pPr>
    <w:rPr>
      <w:b/>
      <w:bCs/>
    </w:rPr>
  </w:style>
  <w:style w:type="character" w:customStyle="1" w:styleId="a9">
    <w:name w:val="Название Знак"/>
    <w:basedOn w:val="a0"/>
    <w:link w:val="a8"/>
    <w:uiPriority w:val="99"/>
    <w:rsid w:val="0074765D"/>
    <w:rPr>
      <w:b/>
      <w:bCs/>
      <w:sz w:val="24"/>
      <w:szCs w:val="24"/>
    </w:rPr>
  </w:style>
  <w:style w:type="table" w:styleId="aa">
    <w:name w:val="Table Grid"/>
    <w:basedOn w:val="a1"/>
    <w:uiPriority w:val="59"/>
    <w:rsid w:val="00154A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0940BE"/>
    <w:pPr>
      <w:spacing w:before="100" w:beforeAutospacing="1" w:after="100" w:afterAutospacing="1"/>
    </w:pPr>
    <w:rPr>
      <w:lang w:eastAsia="ru-RU"/>
    </w:rPr>
  </w:style>
  <w:style w:type="character" w:customStyle="1" w:styleId="apple-converted-space">
    <w:name w:val="apple-converted-space"/>
    <w:basedOn w:val="a0"/>
    <w:rsid w:val="000940BE"/>
  </w:style>
  <w:style w:type="character" w:styleId="ac">
    <w:name w:val="Hyperlink"/>
    <w:basedOn w:val="a0"/>
    <w:uiPriority w:val="99"/>
    <w:semiHidden/>
    <w:unhideWhenUsed/>
    <w:rsid w:val="000940BE"/>
    <w:rPr>
      <w:color w:val="0000FF"/>
      <w:u w:val="single"/>
    </w:rPr>
  </w:style>
  <w:style w:type="paragraph" w:styleId="ad">
    <w:name w:val="Balloon Text"/>
    <w:basedOn w:val="a"/>
    <w:link w:val="ae"/>
    <w:uiPriority w:val="99"/>
    <w:semiHidden/>
    <w:unhideWhenUsed/>
    <w:rsid w:val="00266A5D"/>
    <w:rPr>
      <w:rFonts w:ascii="Tahoma" w:hAnsi="Tahoma" w:cs="Tahoma"/>
      <w:sz w:val="16"/>
      <w:szCs w:val="16"/>
    </w:rPr>
  </w:style>
  <w:style w:type="character" w:customStyle="1" w:styleId="ae">
    <w:name w:val="Текст выноски Знак"/>
    <w:basedOn w:val="a0"/>
    <w:link w:val="ad"/>
    <w:uiPriority w:val="99"/>
    <w:semiHidden/>
    <w:rsid w:val="00266A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73771">
      <w:bodyDiv w:val="1"/>
      <w:marLeft w:val="0"/>
      <w:marRight w:val="0"/>
      <w:marTop w:val="0"/>
      <w:marBottom w:val="0"/>
      <w:divBdr>
        <w:top w:val="none" w:sz="0" w:space="0" w:color="auto"/>
        <w:left w:val="none" w:sz="0" w:space="0" w:color="auto"/>
        <w:bottom w:val="none" w:sz="0" w:space="0" w:color="auto"/>
        <w:right w:val="none" w:sz="0" w:space="0" w:color="auto"/>
      </w:divBdr>
    </w:div>
    <w:div w:id="375545350">
      <w:bodyDiv w:val="1"/>
      <w:marLeft w:val="0"/>
      <w:marRight w:val="0"/>
      <w:marTop w:val="0"/>
      <w:marBottom w:val="0"/>
      <w:divBdr>
        <w:top w:val="none" w:sz="0" w:space="0" w:color="auto"/>
        <w:left w:val="none" w:sz="0" w:space="0" w:color="auto"/>
        <w:bottom w:val="none" w:sz="0" w:space="0" w:color="auto"/>
        <w:right w:val="none" w:sz="0" w:space="0" w:color="auto"/>
      </w:divBdr>
    </w:div>
    <w:div w:id="541096112">
      <w:bodyDiv w:val="1"/>
      <w:marLeft w:val="0"/>
      <w:marRight w:val="0"/>
      <w:marTop w:val="0"/>
      <w:marBottom w:val="0"/>
      <w:divBdr>
        <w:top w:val="none" w:sz="0" w:space="0" w:color="auto"/>
        <w:left w:val="none" w:sz="0" w:space="0" w:color="auto"/>
        <w:bottom w:val="none" w:sz="0" w:space="0" w:color="auto"/>
        <w:right w:val="none" w:sz="0" w:space="0" w:color="auto"/>
      </w:divBdr>
    </w:div>
    <w:div w:id="829180626">
      <w:bodyDiv w:val="1"/>
      <w:marLeft w:val="0"/>
      <w:marRight w:val="0"/>
      <w:marTop w:val="0"/>
      <w:marBottom w:val="0"/>
      <w:divBdr>
        <w:top w:val="none" w:sz="0" w:space="0" w:color="auto"/>
        <w:left w:val="none" w:sz="0" w:space="0" w:color="auto"/>
        <w:bottom w:val="none" w:sz="0" w:space="0" w:color="auto"/>
        <w:right w:val="none" w:sz="0" w:space="0" w:color="auto"/>
      </w:divBdr>
    </w:div>
    <w:div w:id="1661107379">
      <w:bodyDiv w:val="1"/>
      <w:marLeft w:val="0"/>
      <w:marRight w:val="0"/>
      <w:marTop w:val="0"/>
      <w:marBottom w:val="0"/>
      <w:divBdr>
        <w:top w:val="none" w:sz="0" w:space="0" w:color="auto"/>
        <w:left w:val="none" w:sz="0" w:space="0" w:color="auto"/>
        <w:bottom w:val="none" w:sz="0" w:space="0" w:color="auto"/>
        <w:right w:val="none" w:sz="0" w:space="0" w:color="auto"/>
      </w:divBdr>
    </w:div>
    <w:div w:id="170308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andia.ru/text/categ/wiki/001/84.php"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1160</TotalTime>
  <Pages>12</Pages>
  <Words>1900</Words>
  <Characters>10832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Гавриловна Хоровенько</cp:lastModifiedBy>
  <cp:revision>22</cp:revision>
  <dcterms:created xsi:type="dcterms:W3CDTF">2017-02-15T02:11:00Z</dcterms:created>
  <dcterms:modified xsi:type="dcterms:W3CDTF">2021-02-13T02:55:00Z</dcterms:modified>
</cp:coreProperties>
</file>